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824" w:rsidRPr="00ED6340" w:rsidRDefault="00113824" w:rsidP="00ED6340">
      <w:pPr>
        <w:spacing w:after="0" w:line="360" w:lineRule="auto"/>
        <w:ind w:right="284"/>
        <w:jc w:val="both"/>
        <w:rPr>
          <w:rFonts w:asciiTheme="majorHAnsi" w:eastAsia="Yu Gothic" w:hAnsiTheme="majorHAnsi" w:cstheme="majorHAnsi"/>
          <w:b/>
          <w:noProof/>
          <w:sz w:val="24"/>
          <w:szCs w:val="24"/>
        </w:rPr>
      </w:pPr>
    </w:p>
    <w:tbl>
      <w:tblPr>
        <w:tblW w:w="9886" w:type="dxa"/>
        <w:jc w:val="center"/>
        <w:tblBorders>
          <w:top w:val="thinThickLargeGap" w:sz="24" w:space="0" w:color="7F7F7F"/>
          <w:left w:val="thinThickLargeGap" w:sz="24" w:space="0" w:color="7F7F7F"/>
          <w:bottom w:val="thinThickLargeGap" w:sz="24" w:space="0" w:color="7F7F7F"/>
          <w:right w:val="thinThickLargeGap" w:sz="24" w:space="0" w:color="7F7F7F"/>
          <w:insideH w:val="thinThickLargeGap" w:sz="24" w:space="0" w:color="7F7F7F"/>
          <w:insideV w:val="thinThickLargeGap" w:sz="24" w:space="0" w:color="7F7F7F"/>
        </w:tblBorders>
        <w:tblLayout w:type="fixed"/>
        <w:tblCellMar>
          <w:left w:w="70" w:type="dxa"/>
          <w:right w:w="70" w:type="dxa"/>
        </w:tblCellMar>
        <w:tblLook w:val="0000" w:firstRow="0" w:lastRow="0" w:firstColumn="0" w:lastColumn="0" w:noHBand="0" w:noVBand="0"/>
      </w:tblPr>
      <w:tblGrid>
        <w:gridCol w:w="2818"/>
        <w:gridCol w:w="4335"/>
        <w:gridCol w:w="1438"/>
        <w:gridCol w:w="1295"/>
      </w:tblGrid>
      <w:tr w:rsidR="00113824" w:rsidRPr="00B749AE" w:rsidTr="000F3A57">
        <w:trPr>
          <w:cantSplit/>
          <w:trHeight w:val="102"/>
          <w:jc w:val="center"/>
        </w:trPr>
        <w:tc>
          <w:tcPr>
            <w:tcW w:w="2818" w:type="dxa"/>
            <w:vMerge w:val="restart"/>
            <w:shd w:val="clear" w:color="auto" w:fill="auto"/>
            <w:vAlign w:val="center"/>
          </w:tcPr>
          <w:p w:rsidR="00113824" w:rsidRPr="00594CA3" w:rsidRDefault="00113824" w:rsidP="000F3A57">
            <w:pPr>
              <w:pStyle w:val="Intestazione"/>
              <w:tabs>
                <w:tab w:val="clear" w:pos="4819"/>
              </w:tabs>
              <w:jc w:val="center"/>
              <w:rPr>
                <w:rFonts w:ascii="Century Gothic" w:hAnsi="Century Gothic"/>
                <w:b/>
                <w:color w:val="7F7F7F"/>
              </w:rPr>
            </w:pPr>
            <w:r>
              <w:rPr>
                <w:rFonts w:ascii="Century Gothic" w:hAnsi="Century Gothic"/>
                <w:b/>
                <w:color w:val="7F7F7F"/>
              </w:rPr>
              <w:t>LOGO AZIENDA</w:t>
            </w:r>
          </w:p>
        </w:tc>
        <w:tc>
          <w:tcPr>
            <w:tcW w:w="4335" w:type="dxa"/>
            <w:vAlign w:val="center"/>
          </w:tcPr>
          <w:p w:rsidR="00113824" w:rsidRPr="009214F9" w:rsidRDefault="00113824" w:rsidP="000F3A57">
            <w:pPr>
              <w:jc w:val="center"/>
              <w:rPr>
                <w:rFonts w:ascii="Century Gothic" w:hAnsi="Century Gothic" w:cs="Arial"/>
                <w:b/>
                <w:color w:val="7F7F7F"/>
                <w:szCs w:val="28"/>
              </w:rPr>
            </w:pPr>
            <w:r>
              <w:rPr>
                <w:rFonts w:ascii="Century Gothic" w:hAnsi="Century Gothic" w:cs="Arial"/>
                <w:b/>
                <w:color w:val="7F7F7F"/>
                <w:sz w:val="18"/>
                <w:szCs w:val="28"/>
              </w:rPr>
              <w:t>AZIENDA</w:t>
            </w:r>
          </w:p>
        </w:tc>
        <w:tc>
          <w:tcPr>
            <w:tcW w:w="2733" w:type="dxa"/>
            <w:gridSpan w:val="2"/>
            <w:vAlign w:val="center"/>
          </w:tcPr>
          <w:p w:rsidR="00113824" w:rsidRPr="009214F9" w:rsidRDefault="00113824" w:rsidP="000F3A57">
            <w:pPr>
              <w:jc w:val="center"/>
              <w:rPr>
                <w:rFonts w:ascii="Century Gothic" w:hAnsi="Century Gothic" w:cs="Arial"/>
                <w:b/>
                <w:color w:val="7F7F7F"/>
                <w:szCs w:val="28"/>
              </w:rPr>
            </w:pPr>
            <w:r>
              <w:rPr>
                <w:rFonts w:ascii="Century Gothic" w:hAnsi="Century Gothic" w:cs="Arial"/>
                <w:b/>
                <w:color w:val="7F7F7F"/>
                <w:sz w:val="20"/>
                <w:szCs w:val="28"/>
              </w:rPr>
              <w:t>PS-001</w:t>
            </w:r>
          </w:p>
        </w:tc>
      </w:tr>
      <w:tr w:rsidR="00113824" w:rsidRPr="00B749AE" w:rsidTr="000F3A57">
        <w:trPr>
          <w:cantSplit/>
          <w:trHeight w:val="661"/>
          <w:jc w:val="center"/>
        </w:trPr>
        <w:tc>
          <w:tcPr>
            <w:tcW w:w="2818" w:type="dxa"/>
            <w:vMerge/>
            <w:shd w:val="clear" w:color="auto" w:fill="auto"/>
            <w:vAlign w:val="bottom"/>
          </w:tcPr>
          <w:p w:rsidR="00113824" w:rsidRDefault="00113824" w:rsidP="000F3A57">
            <w:pPr>
              <w:pStyle w:val="Intestazione"/>
              <w:tabs>
                <w:tab w:val="clear" w:pos="4819"/>
              </w:tabs>
              <w:jc w:val="center"/>
              <w:rPr>
                <w:rFonts w:ascii="Century Gothic" w:hAnsi="Century Gothic"/>
              </w:rPr>
            </w:pPr>
          </w:p>
        </w:tc>
        <w:tc>
          <w:tcPr>
            <w:tcW w:w="4335" w:type="dxa"/>
            <w:vMerge w:val="restart"/>
            <w:vAlign w:val="center"/>
          </w:tcPr>
          <w:p w:rsidR="00113824" w:rsidRPr="00BD2C9D" w:rsidRDefault="00113824" w:rsidP="000F3A57">
            <w:pPr>
              <w:jc w:val="both"/>
              <w:rPr>
                <w:rFonts w:ascii="Century Gothic" w:hAnsi="Century Gothic"/>
                <w:b/>
                <w:color w:val="7F7F7F"/>
                <w:sz w:val="20"/>
                <w:szCs w:val="20"/>
              </w:rPr>
            </w:pPr>
            <w:r w:rsidRPr="00BD2C9D">
              <w:rPr>
                <w:rFonts w:ascii="Century Gothic" w:hAnsi="Century Gothic"/>
                <w:b/>
                <w:color w:val="7F7F7F"/>
                <w:sz w:val="20"/>
                <w:szCs w:val="20"/>
              </w:rPr>
              <w:t xml:space="preserve">PROTOCOLLO DI REGOLAMENTAZIONE DELLE MISURE PER IL CONTENIMENTO DELLA DIFFUSIONE DEL   COVID-19 </w:t>
            </w:r>
            <w:r>
              <w:rPr>
                <w:rFonts w:ascii="Century Gothic" w:hAnsi="Century Gothic"/>
                <w:b/>
                <w:color w:val="7F7F7F"/>
                <w:sz w:val="20"/>
                <w:szCs w:val="20"/>
              </w:rPr>
              <w:t>NEI CANTIERI</w:t>
            </w:r>
          </w:p>
        </w:tc>
        <w:tc>
          <w:tcPr>
            <w:tcW w:w="1438" w:type="dxa"/>
            <w:vAlign w:val="center"/>
          </w:tcPr>
          <w:p w:rsidR="00113824" w:rsidRPr="00E26C91" w:rsidRDefault="00113824" w:rsidP="000F3A57">
            <w:pPr>
              <w:jc w:val="center"/>
              <w:rPr>
                <w:rFonts w:ascii="Century Gothic" w:hAnsi="Century Gothic"/>
                <w:color w:val="808080"/>
                <w:spacing w:val="-3"/>
                <w:sz w:val="16"/>
              </w:rPr>
            </w:pPr>
            <w:r w:rsidRPr="00E26C91">
              <w:rPr>
                <w:rFonts w:ascii="Century Gothic" w:hAnsi="Century Gothic"/>
                <w:color w:val="808080"/>
                <w:spacing w:val="-3"/>
                <w:sz w:val="16"/>
              </w:rPr>
              <w:t>Data di edizione</w:t>
            </w:r>
          </w:p>
          <w:p w:rsidR="00113824" w:rsidRPr="00E26C91" w:rsidRDefault="00113824" w:rsidP="000F3A57">
            <w:pPr>
              <w:jc w:val="center"/>
              <w:rPr>
                <w:rFonts w:ascii="Century Gothic" w:hAnsi="Century Gothic"/>
                <w:color w:val="808080"/>
                <w:spacing w:val="-3"/>
                <w:sz w:val="16"/>
              </w:rPr>
            </w:pPr>
          </w:p>
        </w:tc>
        <w:tc>
          <w:tcPr>
            <w:tcW w:w="1295" w:type="dxa"/>
            <w:shd w:val="clear" w:color="auto" w:fill="auto"/>
            <w:vAlign w:val="center"/>
          </w:tcPr>
          <w:p w:rsidR="00113824" w:rsidRDefault="00113824" w:rsidP="000F3A57">
            <w:pPr>
              <w:jc w:val="center"/>
              <w:rPr>
                <w:rFonts w:ascii="Century Gothic" w:hAnsi="Century Gothic" w:cs="Arial"/>
                <w:color w:val="808080"/>
                <w:spacing w:val="-3"/>
              </w:rPr>
            </w:pPr>
            <w:r>
              <w:rPr>
                <w:rFonts w:ascii="Century Gothic" w:hAnsi="Century Gothic"/>
                <w:color w:val="808080"/>
                <w:spacing w:val="-3"/>
                <w:sz w:val="16"/>
              </w:rPr>
              <w:t>N° pagine</w:t>
            </w:r>
          </w:p>
          <w:p w:rsidR="00113824" w:rsidRPr="00E26C91" w:rsidRDefault="00113824" w:rsidP="000F3A57">
            <w:pPr>
              <w:jc w:val="center"/>
              <w:rPr>
                <w:rFonts w:ascii="Century Gothic" w:hAnsi="Century Gothic"/>
                <w:color w:val="808080"/>
                <w:spacing w:val="-3"/>
                <w:sz w:val="16"/>
              </w:rPr>
            </w:pPr>
          </w:p>
        </w:tc>
      </w:tr>
      <w:tr w:rsidR="00113824" w:rsidRPr="00E811A7" w:rsidTr="000F3A57">
        <w:trPr>
          <w:cantSplit/>
          <w:trHeight w:val="491"/>
          <w:jc w:val="center"/>
        </w:trPr>
        <w:tc>
          <w:tcPr>
            <w:tcW w:w="2818" w:type="dxa"/>
            <w:vMerge/>
            <w:shd w:val="clear" w:color="auto" w:fill="auto"/>
            <w:vAlign w:val="center"/>
          </w:tcPr>
          <w:p w:rsidR="00113824" w:rsidRDefault="00113824" w:rsidP="000F3A57">
            <w:pPr>
              <w:jc w:val="center"/>
              <w:rPr>
                <w:rFonts w:ascii="CG Times" w:hAnsi="CG Times"/>
                <w:spacing w:val="-3"/>
              </w:rPr>
            </w:pPr>
          </w:p>
        </w:tc>
        <w:tc>
          <w:tcPr>
            <w:tcW w:w="4335" w:type="dxa"/>
            <w:vMerge/>
            <w:vAlign w:val="center"/>
          </w:tcPr>
          <w:p w:rsidR="00113824" w:rsidRPr="00FF652B" w:rsidRDefault="00113824" w:rsidP="000F3A57">
            <w:pPr>
              <w:jc w:val="center"/>
              <w:rPr>
                <w:rFonts w:ascii="Century Gothic" w:hAnsi="Century Gothic" w:cs="Arial"/>
                <w:b/>
                <w:color w:val="365F91"/>
                <w:sz w:val="40"/>
              </w:rPr>
            </w:pPr>
          </w:p>
        </w:tc>
        <w:tc>
          <w:tcPr>
            <w:tcW w:w="1438" w:type="dxa"/>
            <w:vMerge w:val="restart"/>
            <w:vAlign w:val="center"/>
          </w:tcPr>
          <w:p w:rsidR="00113824" w:rsidRPr="00E26C91" w:rsidRDefault="00113824" w:rsidP="000F3A57">
            <w:pPr>
              <w:jc w:val="center"/>
              <w:rPr>
                <w:rFonts w:ascii="Century Gothic" w:hAnsi="Century Gothic"/>
                <w:color w:val="808080"/>
                <w:spacing w:val="-3"/>
                <w:sz w:val="16"/>
              </w:rPr>
            </w:pPr>
            <w:r w:rsidRPr="00E26C91">
              <w:rPr>
                <w:rFonts w:ascii="Century Gothic" w:hAnsi="Century Gothic"/>
                <w:color w:val="808080"/>
                <w:spacing w:val="-3"/>
                <w:sz w:val="16"/>
              </w:rPr>
              <w:t>N° di</w:t>
            </w:r>
            <w:r w:rsidRPr="00E26C91">
              <w:rPr>
                <w:rFonts w:ascii="Century Gothic" w:hAnsi="Century Gothic"/>
                <w:color w:val="808080"/>
              </w:rPr>
              <w:t xml:space="preserve"> </w:t>
            </w:r>
            <w:r w:rsidRPr="00E26C91">
              <w:rPr>
                <w:rFonts w:ascii="Century Gothic" w:hAnsi="Century Gothic"/>
                <w:color w:val="808080"/>
                <w:spacing w:val="-3"/>
                <w:sz w:val="16"/>
              </w:rPr>
              <w:t>Edizione</w:t>
            </w:r>
          </w:p>
          <w:p w:rsidR="00113824" w:rsidRPr="00E26C91" w:rsidRDefault="00113824" w:rsidP="000F3A57">
            <w:pPr>
              <w:jc w:val="center"/>
              <w:rPr>
                <w:rFonts w:ascii="Century Gothic" w:hAnsi="Century Gothic"/>
                <w:color w:val="808080"/>
              </w:rPr>
            </w:pPr>
            <w:r w:rsidRPr="00D402B6">
              <w:rPr>
                <w:rFonts w:ascii="Century Gothic" w:hAnsi="Century Gothic"/>
                <w:color w:val="808080"/>
              </w:rPr>
              <w:t>01</w:t>
            </w:r>
          </w:p>
        </w:tc>
        <w:tc>
          <w:tcPr>
            <w:tcW w:w="1295" w:type="dxa"/>
            <w:vMerge w:val="restart"/>
            <w:vAlign w:val="center"/>
          </w:tcPr>
          <w:p w:rsidR="00113824" w:rsidRPr="00E26C91" w:rsidRDefault="00113824" w:rsidP="000F3A57">
            <w:pPr>
              <w:jc w:val="center"/>
              <w:rPr>
                <w:rFonts w:ascii="Century Gothic" w:hAnsi="Century Gothic"/>
                <w:color w:val="808080"/>
                <w:spacing w:val="-3"/>
                <w:sz w:val="16"/>
              </w:rPr>
            </w:pPr>
            <w:r w:rsidRPr="00E26C91">
              <w:rPr>
                <w:rFonts w:ascii="Century Gothic" w:hAnsi="Century Gothic"/>
                <w:color w:val="808080"/>
                <w:spacing w:val="-3"/>
                <w:sz w:val="16"/>
              </w:rPr>
              <w:t>N° di Revisione</w:t>
            </w:r>
          </w:p>
          <w:p w:rsidR="00113824" w:rsidRPr="00E26C91" w:rsidRDefault="00113824" w:rsidP="000F3A57">
            <w:pPr>
              <w:jc w:val="center"/>
              <w:rPr>
                <w:rFonts w:ascii="Century Gothic" w:hAnsi="Century Gothic"/>
                <w:color w:val="808080"/>
                <w:spacing w:val="-3"/>
              </w:rPr>
            </w:pPr>
            <w:r w:rsidRPr="00D402B6">
              <w:rPr>
                <w:rFonts w:ascii="Century Gothic" w:hAnsi="Century Gothic"/>
                <w:color w:val="808080"/>
                <w:spacing w:val="-3"/>
              </w:rPr>
              <w:t>00</w:t>
            </w:r>
          </w:p>
        </w:tc>
      </w:tr>
      <w:tr w:rsidR="00113824" w:rsidRPr="00E811A7" w:rsidTr="000F3A57">
        <w:trPr>
          <w:cantSplit/>
          <w:trHeight w:val="5"/>
          <w:jc w:val="center"/>
        </w:trPr>
        <w:tc>
          <w:tcPr>
            <w:tcW w:w="2818" w:type="dxa"/>
            <w:shd w:val="clear" w:color="auto" w:fill="auto"/>
            <w:vAlign w:val="center"/>
          </w:tcPr>
          <w:p w:rsidR="00113824" w:rsidRDefault="00113824" w:rsidP="000F3A57">
            <w:pPr>
              <w:pStyle w:val="Intestazione"/>
              <w:jc w:val="center"/>
              <w:rPr>
                <w:rFonts w:ascii="CG Times" w:hAnsi="CG Times"/>
                <w:spacing w:val="-3"/>
              </w:rPr>
            </w:pPr>
          </w:p>
        </w:tc>
        <w:tc>
          <w:tcPr>
            <w:tcW w:w="4335" w:type="dxa"/>
            <w:vMerge/>
            <w:vAlign w:val="center"/>
          </w:tcPr>
          <w:p w:rsidR="00113824" w:rsidRPr="00FF652B" w:rsidRDefault="00113824" w:rsidP="000F3A57">
            <w:pPr>
              <w:jc w:val="center"/>
              <w:rPr>
                <w:rFonts w:ascii="Century Gothic" w:hAnsi="Century Gothic" w:cs="Arial"/>
                <w:b/>
                <w:color w:val="365F91"/>
                <w:sz w:val="40"/>
              </w:rPr>
            </w:pPr>
          </w:p>
        </w:tc>
        <w:tc>
          <w:tcPr>
            <w:tcW w:w="1438" w:type="dxa"/>
            <w:vMerge/>
            <w:vAlign w:val="center"/>
          </w:tcPr>
          <w:p w:rsidR="00113824" w:rsidRPr="0023762A" w:rsidRDefault="00113824" w:rsidP="000F3A57">
            <w:pPr>
              <w:jc w:val="center"/>
              <w:rPr>
                <w:rFonts w:ascii="Century Gothic" w:hAnsi="Century Gothic"/>
                <w:color w:val="595959"/>
                <w:spacing w:val="-3"/>
                <w:sz w:val="16"/>
              </w:rPr>
            </w:pPr>
          </w:p>
        </w:tc>
        <w:tc>
          <w:tcPr>
            <w:tcW w:w="1295" w:type="dxa"/>
            <w:vMerge/>
            <w:vAlign w:val="center"/>
          </w:tcPr>
          <w:p w:rsidR="00113824" w:rsidRPr="0023762A" w:rsidRDefault="00113824" w:rsidP="000F3A57">
            <w:pPr>
              <w:jc w:val="center"/>
              <w:rPr>
                <w:rFonts w:ascii="Century Gothic" w:hAnsi="Century Gothic"/>
                <w:color w:val="595959"/>
                <w:spacing w:val="-3"/>
                <w:sz w:val="16"/>
              </w:rPr>
            </w:pPr>
          </w:p>
        </w:tc>
      </w:tr>
    </w:tbl>
    <w:p w:rsidR="00113824" w:rsidRPr="00B158C0" w:rsidRDefault="00113824" w:rsidP="00113824">
      <w:pPr>
        <w:widowControl w:val="0"/>
        <w:autoSpaceDE w:val="0"/>
        <w:autoSpaceDN w:val="0"/>
        <w:adjustRightInd w:val="0"/>
        <w:spacing w:line="360" w:lineRule="auto"/>
        <w:ind w:right="-20"/>
        <w:rPr>
          <w:rFonts w:ascii="Century Gothic" w:hAnsi="Century Gothic"/>
          <w:sz w:val="28"/>
          <w:szCs w:val="28"/>
        </w:rPr>
      </w:pPr>
    </w:p>
    <w:p w:rsidR="00113824" w:rsidRPr="00264884" w:rsidRDefault="00113824" w:rsidP="00113824">
      <w:pPr>
        <w:pStyle w:val="Titolo"/>
        <w:pBdr>
          <w:top w:val="single" w:sz="18" w:space="1" w:color="595959"/>
        </w:pBdr>
        <w:shd w:val="clear" w:color="auto" w:fill="F2F2F2"/>
        <w:spacing w:before="0" w:after="0"/>
        <w:jc w:val="center"/>
        <w:outlineLvl w:val="9"/>
        <w:rPr>
          <w:rFonts w:ascii="Century Gothic" w:eastAsia="Calibri" w:hAnsi="Century Gothic" w:cs="Times New Roman"/>
          <w:smallCaps/>
          <w:color w:val="7F7F7F"/>
          <w:sz w:val="48"/>
          <w:szCs w:val="52"/>
          <w:lang w:eastAsia="en-US"/>
        </w:rPr>
      </w:pPr>
      <w:r>
        <w:rPr>
          <w:rFonts w:ascii="Century Gothic" w:eastAsia="Calibri" w:hAnsi="Century Gothic" w:cs="Times New Roman"/>
          <w:smallCaps/>
          <w:color w:val="7F7F7F"/>
          <w:sz w:val="48"/>
          <w:szCs w:val="52"/>
          <w:lang w:eastAsia="en-US"/>
        </w:rPr>
        <w:t>ADOTTATO IL…….</w:t>
      </w:r>
    </w:p>
    <w:p w:rsidR="00113824" w:rsidRDefault="00113824" w:rsidP="00113824">
      <w:pPr>
        <w:widowControl w:val="0"/>
        <w:spacing w:line="240" w:lineRule="atLeast"/>
        <w:ind w:right="560"/>
        <w:rPr>
          <w:b/>
          <w:u w:val="single"/>
        </w:rPr>
      </w:pPr>
    </w:p>
    <w:p w:rsidR="00113824" w:rsidRDefault="00113824" w:rsidP="00113824">
      <w:pPr>
        <w:widowControl w:val="0"/>
        <w:spacing w:line="240" w:lineRule="atLeast"/>
        <w:ind w:right="560"/>
        <w:rPr>
          <w:b/>
          <w:u w:val="single"/>
        </w:rPr>
      </w:pPr>
    </w:p>
    <w:p w:rsidR="00113824" w:rsidRDefault="00113824" w:rsidP="00113824">
      <w:pPr>
        <w:spacing w:line="360" w:lineRule="auto"/>
        <w:ind w:right="-2"/>
        <w:jc w:val="center"/>
        <w:rPr>
          <w:b/>
        </w:rPr>
      </w:pPr>
      <w:r w:rsidRPr="00CC2BE3">
        <w:rPr>
          <w:rFonts w:ascii="Century Gothic" w:hAnsi="Century Gothic" w:cs="Arial"/>
          <w:b/>
          <w:color w:val="595959"/>
          <w:u w:val="single"/>
        </w:rPr>
        <w:t>Verificato dal Comitato:</w:t>
      </w:r>
    </w:p>
    <w:p w:rsidR="00113824" w:rsidRPr="00264884" w:rsidRDefault="00113824" w:rsidP="00113824">
      <w:pPr>
        <w:pStyle w:val="Corpotesto"/>
        <w:widowControl w:val="0"/>
        <w:suppressAutoHyphens/>
        <w:autoSpaceDE w:val="0"/>
        <w:spacing w:line="360" w:lineRule="auto"/>
        <w:ind w:right="96"/>
        <w:rPr>
          <w:rFonts w:ascii="Century Gothic" w:hAnsi="Century Gothic" w:cs="Arial"/>
          <w:b/>
          <w:color w:val="595959"/>
          <w:szCs w:val="24"/>
        </w:rPr>
      </w:pPr>
    </w:p>
    <w:p w:rsidR="00113824" w:rsidRDefault="00113824" w:rsidP="00113824">
      <w:pPr>
        <w:pStyle w:val="Corpotesto"/>
        <w:widowControl w:val="0"/>
        <w:suppressAutoHyphens/>
        <w:autoSpaceDE w:val="0"/>
        <w:spacing w:line="360" w:lineRule="auto"/>
        <w:ind w:left="709" w:right="96"/>
        <w:rPr>
          <w:rFonts w:ascii="Century Gothic" w:hAnsi="Century Gothic" w:cs="Arial"/>
          <w:b/>
          <w:color w:val="595959"/>
          <w:szCs w:val="24"/>
        </w:rPr>
      </w:pPr>
      <w:r w:rsidRPr="00264884">
        <w:rPr>
          <w:rFonts w:ascii="Century Gothic" w:hAnsi="Century Gothic" w:cs="Arial"/>
          <w:b/>
          <w:color w:val="595959"/>
        </w:rPr>
        <w:tab/>
      </w:r>
      <w:r w:rsidRPr="00264884">
        <w:rPr>
          <w:rFonts w:ascii="Century Gothic" w:hAnsi="Century Gothic" w:cs="Arial"/>
          <w:b/>
          <w:color w:val="595959"/>
        </w:rPr>
        <w:tab/>
      </w:r>
      <w:r>
        <w:rPr>
          <w:rFonts w:ascii="Century Gothic" w:hAnsi="Century Gothic" w:cs="Arial"/>
          <w:b/>
          <w:color w:val="595959"/>
        </w:rPr>
        <w:t xml:space="preserve">                              </w:t>
      </w:r>
      <w:r>
        <w:rPr>
          <w:rFonts w:ascii="Century Gothic" w:hAnsi="Century Gothic" w:cs="Arial"/>
          <w:b/>
          <w:color w:val="595959"/>
          <w:szCs w:val="24"/>
        </w:rPr>
        <w:t>Datore di Lavoro</w:t>
      </w:r>
      <w:r w:rsidRPr="00264884">
        <w:rPr>
          <w:rFonts w:ascii="Century Gothic" w:hAnsi="Century Gothic" w:cs="Arial"/>
          <w:b/>
          <w:color w:val="595959"/>
          <w:szCs w:val="24"/>
        </w:rPr>
        <w:tab/>
      </w:r>
      <w:r w:rsidRPr="00264884">
        <w:rPr>
          <w:rFonts w:ascii="Century Gothic" w:hAnsi="Century Gothic" w:cs="Arial"/>
          <w:b/>
          <w:color w:val="595959"/>
          <w:szCs w:val="24"/>
        </w:rPr>
        <w:tab/>
      </w:r>
      <w:r w:rsidRPr="00264884">
        <w:rPr>
          <w:rFonts w:ascii="Century Gothic" w:hAnsi="Century Gothic" w:cs="Arial"/>
          <w:b/>
          <w:color w:val="595959"/>
          <w:szCs w:val="24"/>
        </w:rPr>
        <w:tab/>
      </w:r>
    </w:p>
    <w:p w:rsidR="00113824" w:rsidRPr="00264884" w:rsidRDefault="00113824" w:rsidP="00113824">
      <w:pPr>
        <w:pStyle w:val="Corpotesto"/>
        <w:widowControl w:val="0"/>
        <w:suppressAutoHyphens/>
        <w:autoSpaceDE w:val="0"/>
        <w:spacing w:line="360" w:lineRule="auto"/>
        <w:ind w:left="709" w:right="96"/>
        <w:rPr>
          <w:rFonts w:ascii="Century Gothic" w:hAnsi="Century Gothic" w:cs="Arial"/>
          <w:b/>
          <w:color w:val="595959"/>
          <w:szCs w:val="24"/>
        </w:rPr>
      </w:pPr>
    </w:p>
    <w:p w:rsidR="00113824" w:rsidRDefault="00113824" w:rsidP="00113824">
      <w:pPr>
        <w:pStyle w:val="Corpotesto"/>
        <w:spacing w:line="360" w:lineRule="auto"/>
        <w:ind w:left="709" w:right="96"/>
        <w:rPr>
          <w:rFonts w:ascii="Century Gothic" w:hAnsi="Century Gothic" w:cs="Arial"/>
          <w:color w:val="595959"/>
        </w:rPr>
      </w:pPr>
      <w:r w:rsidRPr="00264884">
        <w:rPr>
          <w:rFonts w:ascii="Century Gothic" w:hAnsi="Century Gothic" w:cs="Arial"/>
          <w:b/>
          <w:color w:val="595959"/>
        </w:rPr>
        <w:tab/>
      </w:r>
      <w:r w:rsidRPr="00264884">
        <w:rPr>
          <w:rFonts w:ascii="Century Gothic" w:hAnsi="Century Gothic" w:cs="Arial"/>
          <w:b/>
          <w:color w:val="595959"/>
        </w:rPr>
        <w:tab/>
      </w:r>
      <w:r>
        <w:rPr>
          <w:rFonts w:ascii="Century Gothic" w:hAnsi="Century Gothic" w:cs="Arial"/>
          <w:b/>
          <w:color w:val="595959"/>
        </w:rPr>
        <w:t xml:space="preserve">                            </w:t>
      </w:r>
      <w:r w:rsidRPr="00264884">
        <w:rPr>
          <w:rFonts w:ascii="Century Gothic" w:hAnsi="Century Gothic" w:cs="Arial"/>
          <w:color w:val="595959"/>
        </w:rPr>
        <w:t xml:space="preserve">..................................    </w:t>
      </w:r>
      <w:r w:rsidRPr="00264884">
        <w:rPr>
          <w:rFonts w:ascii="Century Gothic" w:hAnsi="Century Gothic" w:cs="Arial"/>
          <w:color w:val="595959"/>
        </w:rPr>
        <w:tab/>
      </w:r>
    </w:p>
    <w:p w:rsidR="00113824" w:rsidRPr="00CC2BE3" w:rsidRDefault="00113824" w:rsidP="00113824">
      <w:pPr>
        <w:pStyle w:val="Corpotesto"/>
        <w:spacing w:line="360" w:lineRule="auto"/>
        <w:ind w:right="96"/>
        <w:rPr>
          <w:rFonts w:ascii="Century Gothic" w:hAnsi="Century Gothic" w:cs="Arial"/>
          <w:color w:val="595959"/>
        </w:rPr>
      </w:pPr>
      <w:r>
        <w:rPr>
          <w:rFonts w:ascii="Century Gothic" w:hAnsi="Century Gothic" w:cs="Arial"/>
          <w:color w:val="595959"/>
        </w:rPr>
        <w:t xml:space="preserve">        </w:t>
      </w:r>
    </w:p>
    <w:p w:rsidR="00113824" w:rsidRPr="00CC2BE3" w:rsidRDefault="00113824" w:rsidP="00113824">
      <w:pPr>
        <w:pStyle w:val="Corpotesto"/>
        <w:spacing w:line="360" w:lineRule="auto"/>
        <w:ind w:left="709" w:right="96"/>
        <w:rPr>
          <w:rFonts w:ascii="Century Gothic" w:hAnsi="Century Gothic" w:cs="Arial"/>
          <w:b/>
          <w:color w:val="595959"/>
          <w:u w:val="single"/>
        </w:rPr>
      </w:pPr>
      <w:r w:rsidRPr="00CC2BE3">
        <w:rPr>
          <w:rFonts w:ascii="Century Gothic" w:hAnsi="Century Gothic" w:cs="Arial"/>
          <w:b/>
          <w:color w:val="595959"/>
        </w:rPr>
        <w:tab/>
      </w:r>
      <w:r w:rsidRPr="00CC2BE3">
        <w:rPr>
          <w:rFonts w:ascii="Century Gothic" w:hAnsi="Century Gothic" w:cs="Arial"/>
          <w:b/>
          <w:color w:val="595959"/>
        </w:rPr>
        <w:tab/>
      </w:r>
    </w:p>
    <w:p w:rsidR="00113824" w:rsidRDefault="00113824" w:rsidP="00113824">
      <w:pPr>
        <w:pStyle w:val="Corpotesto"/>
        <w:spacing w:line="360" w:lineRule="auto"/>
        <w:ind w:left="709" w:right="96"/>
        <w:rPr>
          <w:rFonts w:ascii="Century Gothic" w:hAnsi="Century Gothic" w:cs="Arial"/>
          <w:b/>
          <w:color w:val="595959"/>
        </w:rPr>
      </w:pPr>
      <w:r>
        <w:rPr>
          <w:rFonts w:ascii="Century Gothic" w:hAnsi="Century Gothic" w:cs="Arial"/>
          <w:b/>
          <w:color w:val="595959"/>
        </w:rPr>
        <w:t xml:space="preserve">            Lavoratore                            </w:t>
      </w:r>
      <w:proofErr w:type="spellStart"/>
      <w:r>
        <w:rPr>
          <w:rFonts w:ascii="Century Gothic" w:hAnsi="Century Gothic" w:cs="Arial"/>
          <w:b/>
          <w:color w:val="595959"/>
        </w:rPr>
        <w:t>Lavoratore</w:t>
      </w:r>
      <w:proofErr w:type="spellEnd"/>
      <w:r>
        <w:rPr>
          <w:rFonts w:ascii="Century Gothic" w:hAnsi="Century Gothic" w:cs="Arial"/>
          <w:b/>
          <w:color w:val="595959"/>
        </w:rPr>
        <w:t xml:space="preserve">                             RLS/RLST</w:t>
      </w:r>
    </w:p>
    <w:p w:rsidR="00113824" w:rsidRPr="001047C8" w:rsidRDefault="00113824" w:rsidP="00113824">
      <w:pPr>
        <w:pStyle w:val="Corpotesto"/>
        <w:spacing w:line="360" w:lineRule="auto"/>
        <w:ind w:left="709" w:right="96"/>
        <w:rPr>
          <w:rFonts w:ascii="Century Gothic" w:hAnsi="Century Gothic" w:cs="Arial"/>
          <w:b/>
          <w:color w:val="595959"/>
        </w:rPr>
      </w:pPr>
    </w:p>
    <w:p w:rsidR="00113824" w:rsidRPr="002D0669" w:rsidRDefault="00113824" w:rsidP="00113824">
      <w:pPr>
        <w:pStyle w:val="Corpotesto"/>
        <w:spacing w:line="360" w:lineRule="auto"/>
        <w:ind w:right="96"/>
        <w:rPr>
          <w:rFonts w:ascii="Century Gothic" w:hAnsi="Century Gothic" w:cs="Arial"/>
          <w:color w:val="595959"/>
        </w:rPr>
      </w:pPr>
      <w:r>
        <w:rPr>
          <w:rFonts w:ascii="Century Gothic" w:hAnsi="Century Gothic" w:cs="Arial"/>
          <w:b/>
          <w:color w:val="595959"/>
        </w:rPr>
        <w:t xml:space="preserve">               </w:t>
      </w:r>
      <w:r w:rsidRPr="00264884">
        <w:rPr>
          <w:rFonts w:ascii="Century Gothic" w:hAnsi="Century Gothic" w:cs="Arial"/>
          <w:color w:val="595959"/>
        </w:rPr>
        <w:t xml:space="preserve">..................................    </w:t>
      </w:r>
      <w:r w:rsidRPr="00264884">
        <w:rPr>
          <w:rFonts w:ascii="Century Gothic" w:hAnsi="Century Gothic" w:cs="Arial"/>
          <w:color w:val="595959"/>
        </w:rPr>
        <w:tab/>
      </w:r>
      <w:r>
        <w:rPr>
          <w:rFonts w:ascii="Century Gothic" w:hAnsi="Century Gothic" w:cs="Arial"/>
          <w:color w:val="595959"/>
        </w:rPr>
        <w:t xml:space="preserve">     </w:t>
      </w:r>
      <w:r w:rsidRPr="00264884">
        <w:rPr>
          <w:rFonts w:ascii="Century Gothic" w:hAnsi="Century Gothic" w:cs="Arial"/>
          <w:color w:val="595959"/>
        </w:rPr>
        <w:t>..................................</w:t>
      </w:r>
      <w:r>
        <w:rPr>
          <w:rFonts w:ascii="Century Gothic" w:hAnsi="Century Gothic" w:cs="Arial"/>
          <w:color w:val="595959"/>
        </w:rPr>
        <w:t xml:space="preserve">            </w:t>
      </w:r>
      <w:r w:rsidRPr="00264884">
        <w:rPr>
          <w:rFonts w:ascii="Century Gothic" w:hAnsi="Century Gothic" w:cs="Arial"/>
          <w:color w:val="595959"/>
        </w:rPr>
        <w:t xml:space="preserve">..................................    </w:t>
      </w:r>
      <w:r w:rsidRPr="00264884">
        <w:rPr>
          <w:rFonts w:ascii="Century Gothic" w:hAnsi="Century Gothic" w:cs="Arial"/>
          <w:color w:val="595959"/>
        </w:rPr>
        <w:tab/>
      </w:r>
    </w:p>
    <w:p w:rsidR="00113824" w:rsidRDefault="00113824" w:rsidP="00113824">
      <w:pPr>
        <w:pStyle w:val="Sommario1"/>
        <w:tabs>
          <w:tab w:val="left" w:pos="480"/>
        </w:tabs>
        <w:rPr>
          <w:rFonts w:cs="Arial"/>
          <w:b/>
        </w:rPr>
      </w:pPr>
    </w:p>
    <w:p w:rsidR="00113824" w:rsidRDefault="00113824" w:rsidP="00113824">
      <w:pPr>
        <w:pStyle w:val="Sommario1"/>
        <w:tabs>
          <w:tab w:val="left" w:pos="480"/>
        </w:tabs>
        <w:rPr>
          <w:rFonts w:cs="Arial"/>
          <w:b/>
        </w:rPr>
      </w:pPr>
    </w:p>
    <w:p w:rsidR="00ED6340" w:rsidRDefault="00ED6340" w:rsidP="00ED6340">
      <w:pPr>
        <w:rPr>
          <w:lang w:eastAsia="it-IT"/>
        </w:rPr>
      </w:pPr>
    </w:p>
    <w:p w:rsidR="00ED6340" w:rsidRDefault="00ED6340" w:rsidP="00ED6340">
      <w:pPr>
        <w:rPr>
          <w:lang w:eastAsia="it-IT"/>
        </w:rPr>
      </w:pPr>
    </w:p>
    <w:p w:rsidR="00ED6340" w:rsidRDefault="00ED6340" w:rsidP="00ED6340">
      <w:pPr>
        <w:rPr>
          <w:lang w:eastAsia="it-IT"/>
        </w:rPr>
      </w:pPr>
    </w:p>
    <w:p w:rsidR="00ED6340" w:rsidRPr="00ED6340" w:rsidRDefault="00ED6340" w:rsidP="00ED6340">
      <w:pPr>
        <w:rPr>
          <w:lang w:eastAsia="it-IT"/>
        </w:rPr>
      </w:pPr>
    </w:p>
    <w:p w:rsidR="00113824" w:rsidRDefault="00113824" w:rsidP="00113824">
      <w:pPr>
        <w:pStyle w:val="Sommario1"/>
        <w:tabs>
          <w:tab w:val="left" w:pos="480"/>
        </w:tabs>
        <w:rPr>
          <w:rFonts w:cs="Arial"/>
          <w:b/>
        </w:rPr>
      </w:pPr>
    </w:p>
    <w:p w:rsidR="00113824" w:rsidRPr="00EC3532" w:rsidRDefault="00113824" w:rsidP="00113824">
      <w:pPr>
        <w:pStyle w:val="Sommario1"/>
        <w:tabs>
          <w:tab w:val="left" w:pos="480"/>
        </w:tabs>
        <w:rPr>
          <w:rFonts w:cs="Arial"/>
          <w:b/>
        </w:rPr>
      </w:pPr>
      <w:r w:rsidRPr="00EC3532">
        <w:rPr>
          <w:rFonts w:cs="Arial"/>
          <w:b/>
        </w:rPr>
        <w:t>STORICO REVISIONI E APPROVAZIONI</w:t>
      </w:r>
    </w:p>
    <w:p w:rsidR="00113824" w:rsidRPr="00EC3532" w:rsidRDefault="00113824" w:rsidP="00113824">
      <w:pPr>
        <w:rPr>
          <w:sz w:val="20"/>
        </w:rPr>
      </w:pPr>
    </w:p>
    <w:tbl>
      <w:tblPr>
        <w:tblW w:w="9412" w:type="dxa"/>
        <w:tblLayout w:type="fixed"/>
        <w:tblCellMar>
          <w:left w:w="122" w:type="dxa"/>
          <w:right w:w="122" w:type="dxa"/>
        </w:tblCellMar>
        <w:tblLook w:val="0000" w:firstRow="0" w:lastRow="0" w:firstColumn="0" w:lastColumn="0" w:noHBand="0" w:noVBand="0"/>
      </w:tblPr>
      <w:tblGrid>
        <w:gridCol w:w="1260"/>
        <w:gridCol w:w="3552"/>
        <w:gridCol w:w="2800"/>
        <w:gridCol w:w="1800"/>
      </w:tblGrid>
      <w:tr w:rsidR="00113824" w:rsidRPr="00EC3532" w:rsidTr="000F3A57">
        <w:trPr>
          <w:trHeight w:val="454"/>
        </w:trPr>
        <w:tc>
          <w:tcPr>
            <w:tcW w:w="1260" w:type="dxa"/>
            <w:tcBorders>
              <w:top w:val="single" w:sz="6" w:space="0" w:color="000000"/>
              <w:left w:val="single" w:sz="6" w:space="0" w:color="000000"/>
              <w:bottom w:val="single" w:sz="6" w:space="0" w:color="FFFFFF"/>
              <w:right w:val="single" w:sz="6" w:space="0" w:color="FFFFFF"/>
            </w:tcBorders>
            <w:shd w:val="clear" w:color="auto" w:fill="BFBFBF"/>
            <w:vAlign w:val="center"/>
          </w:tcPr>
          <w:p w:rsidR="00113824" w:rsidRPr="00EC3532" w:rsidRDefault="00113824" w:rsidP="000F3A57">
            <w:pPr>
              <w:jc w:val="center"/>
              <w:rPr>
                <w:rFonts w:ascii="Arial" w:hAnsi="Arial" w:cs="Arial"/>
                <w:b/>
                <w:sz w:val="20"/>
              </w:rPr>
            </w:pPr>
            <w:r>
              <w:rPr>
                <w:rFonts w:ascii="Arial" w:hAnsi="Arial" w:cs="Arial"/>
                <w:b/>
                <w:sz w:val="20"/>
              </w:rPr>
              <w:t>N.</w:t>
            </w:r>
          </w:p>
        </w:tc>
        <w:tc>
          <w:tcPr>
            <w:tcW w:w="3552" w:type="dxa"/>
            <w:tcBorders>
              <w:top w:val="single" w:sz="6" w:space="0" w:color="000000"/>
              <w:left w:val="single" w:sz="6" w:space="0" w:color="000000"/>
              <w:bottom w:val="single" w:sz="6" w:space="0" w:color="FFFFFF"/>
              <w:right w:val="single" w:sz="6" w:space="0" w:color="FFFFFF"/>
            </w:tcBorders>
            <w:shd w:val="clear" w:color="auto" w:fill="BFBFBF"/>
            <w:vAlign w:val="center"/>
          </w:tcPr>
          <w:p w:rsidR="00113824" w:rsidRPr="00EC3532" w:rsidRDefault="00113824" w:rsidP="000F3A57">
            <w:pPr>
              <w:jc w:val="center"/>
              <w:rPr>
                <w:rFonts w:ascii="Arial" w:hAnsi="Arial" w:cs="Arial"/>
                <w:b/>
                <w:sz w:val="20"/>
              </w:rPr>
            </w:pPr>
            <w:r>
              <w:rPr>
                <w:rFonts w:ascii="Arial" w:hAnsi="Arial" w:cs="Arial"/>
                <w:b/>
                <w:sz w:val="20"/>
              </w:rPr>
              <w:t>Emissione/Revisione</w:t>
            </w:r>
          </w:p>
        </w:tc>
        <w:tc>
          <w:tcPr>
            <w:tcW w:w="2800" w:type="dxa"/>
            <w:tcBorders>
              <w:top w:val="single" w:sz="6" w:space="0" w:color="000000"/>
              <w:left w:val="single" w:sz="6" w:space="0" w:color="000000"/>
              <w:bottom w:val="single" w:sz="6" w:space="0" w:color="FFFFFF"/>
              <w:right w:val="single" w:sz="6" w:space="0" w:color="000000"/>
            </w:tcBorders>
            <w:shd w:val="clear" w:color="auto" w:fill="BFBFBF"/>
          </w:tcPr>
          <w:p w:rsidR="00113824" w:rsidRPr="00EC3532" w:rsidRDefault="00113824" w:rsidP="000F3A57">
            <w:pPr>
              <w:jc w:val="center"/>
              <w:rPr>
                <w:rFonts w:ascii="Arial" w:hAnsi="Arial" w:cs="Arial"/>
                <w:b/>
                <w:sz w:val="20"/>
              </w:rPr>
            </w:pPr>
            <w:r>
              <w:rPr>
                <w:rFonts w:ascii="Arial" w:hAnsi="Arial" w:cs="Arial"/>
                <w:b/>
                <w:sz w:val="20"/>
              </w:rPr>
              <w:t>Motivi</w:t>
            </w:r>
          </w:p>
        </w:tc>
        <w:tc>
          <w:tcPr>
            <w:tcW w:w="1800" w:type="dxa"/>
            <w:tcBorders>
              <w:top w:val="single" w:sz="6" w:space="0" w:color="000000"/>
              <w:left w:val="single" w:sz="6" w:space="0" w:color="000000"/>
              <w:bottom w:val="single" w:sz="6" w:space="0" w:color="FFFFFF"/>
              <w:right w:val="single" w:sz="6" w:space="0" w:color="000000"/>
            </w:tcBorders>
            <w:shd w:val="clear" w:color="auto" w:fill="BFBFBF"/>
            <w:vAlign w:val="center"/>
          </w:tcPr>
          <w:p w:rsidR="00113824" w:rsidRPr="00EC3532" w:rsidRDefault="00113824" w:rsidP="000F3A57">
            <w:pPr>
              <w:jc w:val="center"/>
              <w:rPr>
                <w:rFonts w:ascii="Arial" w:hAnsi="Arial" w:cs="Arial"/>
                <w:b/>
                <w:sz w:val="20"/>
              </w:rPr>
            </w:pPr>
            <w:r w:rsidRPr="00EC3532">
              <w:rPr>
                <w:rFonts w:ascii="Arial" w:hAnsi="Arial" w:cs="Arial"/>
                <w:b/>
                <w:sz w:val="20"/>
              </w:rPr>
              <w:t>Data</w:t>
            </w:r>
          </w:p>
        </w:tc>
      </w:tr>
      <w:tr w:rsidR="00113824" w:rsidRPr="00EC3532" w:rsidTr="000F3A57">
        <w:trPr>
          <w:trHeight w:val="454"/>
        </w:trPr>
        <w:tc>
          <w:tcPr>
            <w:tcW w:w="1260"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center"/>
              <w:rPr>
                <w:rFonts w:ascii="Arial" w:hAnsi="Arial" w:cs="Arial"/>
                <w:sz w:val="20"/>
              </w:rPr>
            </w:pPr>
            <w:r w:rsidRPr="00EC3532">
              <w:rPr>
                <w:rFonts w:ascii="Arial" w:hAnsi="Arial" w:cs="Arial"/>
                <w:sz w:val="20"/>
              </w:rPr>
              <w:t>01</w:t>
            </w:r>
          </w:p>
        </w:tc>
        <w:tc>
          <w:tcPr>
            <w:tcW w:w="3552"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FFFFFF"/>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FFFFFF"/>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FFFFFF"/>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FFFFFF"/>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FFFFFF"/>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FFFFFF"/>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bl>
    <w:p w:rsidR="00113824" w:rsidRPr="00EC3532" w:rsidRDefault="00113824" w:rsidP="00113824">
      <w:pPr>
        <w:rPr>
          <w:sz w:val="20"/>
        </w:rPr>
      </w:pPr>
    </w:p>
    <w:p w:rsidR="00ED6340" w:rsidRDefault="00113824" w:rsidP="00113824">
      <w:pPr>
        <w:ind w:right="284"/>
        <w:jc w:val="both"/>
        <w:rPr>
          <w:rFonts w:cs="Arial"/>
          <w:b/>
          <w:sz w:val="28"/>
          <w:szCs w:val="28"/>
        </w:rPr>
      </w:pPr>
      <w:r w:rsidRPr="00463672">
        <w:rPr>
          <w:rFonts w:cs="Arial"/>
          <w:b/>
          <w:sz w:val="28"/>
          <w:szCs w:val="28"/>
        </w:rPr>
        <w:br w:type="page"/>
      </w:r>
    </w:p>
    <w:p w:rsidR="00ED6340" w:rsidRDefault="00ED6340" w:rsidP="00113824">
      <w:pPr>
        <w:ind w:right="284"/>
        <w:jc w:val="both"/>
        <w:rPr>
          <w:rFonts w:cs="Arial"/>
          <w:b/>
          <w:sz w:val="28"/>
          <w:szCs w:val="28"/>
        </w:rPr>
      </w:pPr>
    </w:p>
    <w:p w:rsidR="00113824" w:rsidRPr="00BD2C9D" w:rsidRDefault="00113824" w:rsidP="00113824">
      <w:pPr>
        <w:ind w:right="284"/>
        <w:jc w:val="both"/>
        <w:rPr>
          <w:rFonts w:asciiTheme="majorHAnsi" w:hAnsiTheme="majorHAnsi" w:cstheme="majorHAnsi"/>
          <w:b/>
          <w:sz w:val="24"/>
          <w:szCs w:val="24"/>
        </w:rPr>
      </w:pPr>
      <w:r>
        <w:rPr>
          <w:rFonts w:asciiTheme="majorHAnsi" w:hAnsiTheme="majorHAnsi" w:cstheme="majorHAnsi"/>
          <w:b/>
          <w:sz w:val="24"/>
          <w:szCs w:val="24"/>
        </w:rPr>
        <w:t xml:space="preserve">Preso atto del </w:t>
      </w:r>
      <w:r w:rsidRPr="005D0D19">
        <w:rPr>
          <w:rFonts w:asciiTheme="majorHAnsi" w:hAnsiTheme="majorHAnsi" w:cstheme="majorHAnsi"/>
          <w:b/>
          <w:sz w:val="24"/>
          <w:szCs w:val="24"/>
        </w:rPr>
        <w:t>“Protocollo condiviso di regolazione delle misure per il contrasto e il contenimento della diffusione del virus Covid</w:t>
      </w:r>
      <w:r>
        <w:rPr>
          <w:rFonts w:asciiTheme="majorHAnsi" w:hAnsiTheme="majorHAnsi" w:cstheme="majorHAnsi"/>
          <w:b/>
          <w:sz w:val="24"/>
          <w:szCs w:val="24"/>
        </w:rPr>
        <w:t>-19 negli ambienti di lavoro” sottoscritto il 14 marzo 2020 tra le Parti Sociali, il cui contenuto è stato integrato in data 24 aprile 2020;</w:t>
      </w:r>
    </w:p>
    <w:p w:rsidR="00113824" w:rsidRDefault="00113824" w:rsidP="00113824">
      <w:pPr>
        <w:ind w:right="284"/>
        <w:jc w:val="both"/>
        <w:rPr>
          <w:rFonts w:asciiTheme="majorHAnsi" w:hAnsiTheme="majorHAnsi" w:cstheme="majorHAnsi"/>
          <w:sz w:val="24"/>
          <w:szCs w:val="24"/>
        </w:rPr>
      </w:pPr>
      <w:r w:rsidRPr="000811C9">
        <w:rPr>
          <w:rFonts w:asciiTheme="majorHAnsi" w:hAnsiTheme="majorHAnsi" w:cstheme="majorHAnsi"/>
          <w:sz w:val="24"/>
          <w:szCs w:val="24"/>
        </w:rPr>
        <w:t>Preso atto che il Governo favorisce, per quanto di sua competenza, la piena attuazione del Protocollo;</w:t>
      </w:r>
    </w:p>
    <w:p w:rsidR="00113824"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Condivisi i principi del Protocollo;</w:t>
      </w:r>
    </w:p>
    <w:p w:rsidR="00113824"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Assunto l’obiettivo prioritario di incrementare nei cantieri l’efficacia delle misure precauzionali di contenimento adottate per contrastare l’epidemia di COVID-19, che rappresenta un rischio biologico generico per il quale occorre adottare misure uguali per tutta la popolazione;</w:t>
      </w:r>
    </w:p>
    <w:p w:rsidR="00113824" w:rsidRPr="00277723"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 xml:space="preserve">Valutata l’opportunità di adottare un Protocollo aziendale per tutelare la salute delle persone presenti all’interno del cantiere e garantire la salubrità dell’ambiente di lavoro, applicando le misure indicate dal Protocollo del 14 marzo 2020 – integrato in data 24 aprile 2020, da integrare con altre </w:t>
      </w:r>
      <w:r w:rsidRPr="00277723">
        <w:rPr>
          <w:rFonts w:asciiTheme="majorHAnsi" w:hAnsiTheme="majorHAnsi" w:cstheme="majorHAnsi"/>
          <w:sz w:val="24"/>
          <w:szCs w:val="24"/>
        </w:rPr>
        <w:t xml:space="preserve">equivalenti o più </w:t>
      </w:r>
      <w:r w:rsidRPr="00263AE0">
        <w:rPr>
          <w:rFonts w:asciiTheme="majorHAnsi" w:hAnsiTheme="majorHAnsi" w:cstheme="majorHAnsi"/>
          <w:sz w:val="24"/>
          <w:szCs w:val="24"/>
        </w:rPr>
        <w:t xml:space="preserve">incisive </w:t>
      </w:r>
      <w:r w:rsidRPr="00263AE0">
        <w:rPr>
          <w:rFonts w:asciiTheme="majorHAnsi" w:eastAsia="Calibri" w:hAnsiTheme="majorHAnsi" w:cstheme="majorHAnsi"/>
          <w:sz w:val="24"/>
          <w:szCs w:val="24"/>
        </w:rPr>
        <w:t>secondo la tipologia, la localizzazione e le caratteristiche del cantiere</w:t>
      </w:r>
      <w:r>
        <w:rPr>
          <w:rFonts w:asciiTheme="majorHAnsi" w:eastAsia="Calibri" w:hAnsiTheme="majorHAnsi" w:cstheme="majorHAnsi"/>
          <w:sz w:val="24"/>
          <w:szCs w:val="24"/>
        </w:rPr>
        <w:t>;</w:t>
      </w:r>
    </w:p>
    <w:p w:rsidR="00113824" w:rsidRPr="00F64A61" w:rsidRDefault="00113824" w:rsidP="00113824">
      <w:pPr>
        <w:ind w:right="284"/>
        <w:jc w:val="both"/>
        <w:rPr>
          <w:rFonts w:asciiTheme="majorHAnsi" w:hAnsiTheme="majorHAnsi" w:cstheme="majorHAnsi"/>
          <w:sz w:val="24"/>
          <w:szCs w:val="24"/>
        </w:rPr>
      </w:pPr>
      <w:r w:rsidRPr="00F64A61">
        <w:rPr>
          <w:rFonts w:asciiTheme="majorHAnsi" w:hAnsiTheme="majorHAnsi" w:cstheme="majorHAnsi"/>
          <w:sz w:val="24"/>
          <w:szCs w:val="24"/>
        </w:rPr>
        <w:t>Preso atto che la mancata attuazione del protocollo che non assicuri adeguati livelli di protezione determina la sospensione dell’attività fino al ripristin</w:t>
      </w:r>
      <w:r>
        <w:rPr>
          <w:rFonts w:asciiTheme="majorHAnsi" w:hAnsiTheme="majorHAnsi" w:cstheme="majorHAnsi"/>
          <w:sz w:val="24"/>
          <w:szCs w:val="24"/>
        </w:rPr>
        <w:t>o delle condizioni di sicurezza;</w:t>
      </w:r>
    </w:p>
    <w:p w:rsidR="00113824" w:rsidRDefault="00113824" w:rsidP="00113824">
      <w:pPr>
        <w:ind w:right="284"/>
        <w:jc w:val="both"/>
        <w:rPr>
          <w:rFonts w:asciiTheme="majorHAnsi" w:hAnsiTheme="majorHAnsi" w:cstheme="majorHAnsi"/>
          <w:sz w:val="24"/>
          <w:szCs w:val="24"/>
        </w:rPr>
      </w:pPr>
      <w:r w:rsidRPr="00BD2C9D">
        <w:rPr>
          <w:rFonts w:asciiTheme="majorHAnsi" w:hAnsiTheme="majorHAnsi" w:cstheme="majorHAnsi"/>
          <w:sz w:val="24"/>
          <w:szCs w:val="24"/>
        </w:rPr>
        <w:t xml:space="preserve">Definite dal Dott._____________ le misure precauzionali di natura medico/sanitaria da adottare, atteso il ruolo cardine del medico competente nella tutela della salute e sicurezza dei lavoratori, che si traduce nella partecipazione proattiva alla valutazione dei rischi e nella istituzione della “sorveglianza sanitaria eccezionale” (come definita </w:t>
      </w:r>
      <w:proofErr w:type="spellStart"/>
      <w:r w:rsidRPr="00BD2C9D">
        <w:rPr>
          <w:rFonts w:asciiTheme="majorHAnsi" w:hAnsiTheme="majorHAnsi" w:cstheme="majorHAnsi"/>
          <w:sz w:val="24"/>
          <w:szCs w:val="24"/>
        </w:rPr>
        <w:t>dall’Inail</w:t>
      </w:r>
      <w:proofErr w:type="spellEnd"/>
      <w:r w:rsidRPr="00BD2C9D">
        <w:rPr>
          <w:rFonts w:asciiTheme="majorHAnsi" w:hAnsiTheme="majorHAnsi" w:cstheme="majorHAnsi"/>
          <w:sz w:val="24"/>
          <w:szCs w:val="24"/>
        </w:rPr>
        <w:t>)</w:t>
      </w:r>
    </w:p>
    <w:p w:rsidR="00113824"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 xml:space="preserve">Condivise preventivamente le misure da adottare con le rappresentanze sindacali presenti in Azienda </w:t>
      </w:r>
      <w:r>
        <w:rPr>
          <w:rFonts w:asciiTheme="majorHAnsi" w:hAnsiTheme="majorHAnsi" w:cstheme="majorHAnsi"/>
          <w:i/>
          <w:sz w:val="24"/>
          <w:szCs w:val="24"/>
        </w:rPr>
        <w:t xml:space="preserve">ovvero </w:t>
      </w:r>
      <w:r>
        <w:rPr>
          <w:rFonts w:asciiTheme="majorHAnsi" w:hAnsiTheme="majorHAnsi" w:cstheme="majorHAnsi"/>
          <w:sz w:val="24"/>
          <w:szCs w:val="24"/>
        </w:rPr>
        <w:t xml:space="preserve">con le rappresentanze territoriali (RLST) presenti in Azienda </w:t>
      </w:r>
      <w:r>
        <w:rPr>
          <w:rFonts w:asciiTheme="majorHAnsi" w:hAnsiTheme="majorHAnsi" w:cstheme="majorHAnsi"/>
          <w:i/>
          <w:sz w:val="24"/>
          <w:szCs w:val="24"/>
        </w:rPr>
        <w:t>ovvero</w:t>
      </w:r>
      <w:r>
        <w:rPr>
          <w:rFonts w:asciiTheme="majorHAnsi" w:hAnsiTheme="majorHAnsi" w:cstheme="majorHAnsi"/>
          <w:sz w:val="24"/>
          <w:szCs w:val="24"/>
        </w:rPr>
        <w:t xml:space="preserve"> con i rappresentanti dei lavoratori per la sicurezza (RLS) nella riunione del______ di cui si allega verbale; </w:t>
      </w:r>
    </w:p>
    <w:p w:rsidR="00113824"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Integrato il Documento di Valutazione dei Rischi (DVR)</w:t>
      </w:r>
    </w:p>
    <w:p w:rsidR="00113824" w:rsidRDefault="00113824" w:rsidP="00113824">
      <w:pPr>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r w:rsidRPr="00BA6CB8">
        <w:rPr>
          <w:rFonts w:asciiTheme="majorHAnsi" w:hAnsiTheme="majorHAnsi" w:cstheme="majorHAnsi"/>
          <w:b/>
          <w:color w:val="FF0000"/>
          <w:sz w:val="24"/>
          <w:szCs w:val="24"/>
        </w:rPr>
        <w:t>L’Azienda</w:t>
      </w:r>
      <w:r>
        <w:rPr>
          <w:rFonts w:asciiTheme="majorHAnsi" w:hAnsiTheme="majorHAnsi" w:cstheme="majorHAnsi"/>
          <w:sz w:val="24"/>
          <w:szCs w:val="24"/>
        </w:rPr>
        <w:t xml:space="preserve"> ___________________ adotta questo Protocollo aziendale di regolamentazione per il contenimento della diffusione del COVID-19 in cantiere, con l’applicazione delle misure precauzionali – di natura medico/sanitaria –  di seguito elencate </w:t>
      </w:r>
    </w:p>
    <w:p w:rsidR="00113824" w:rsidRDefault="00113824" w:rsidP="00113824">
      <w:pPr>
        <w:ind w:right="284"/>
        <w:jc w:val="both"/>
        <w:rPr>
          <w:rFonts w:asciiTheme="majorHAnsi" w:hAnsiTheme="majorHAnsi" w:cstheme="majorHAnsi"/>
          <w:sz w:val="24"/>
          <w:szCs w:val="24"/>
        </w:rPr>
      </w:pPr>
    </w:p>
    <w:p w:rsidR="00ED6340" w:rsidRDefault="00ED6340" w:rsidP="00113824">
      <w:pPr>
        <w:ind w:right="284"/>
        <w:jc w:val="both"/>
        <w:rPr>
          <w:rFonts w:asciiTheme="majorHAnsi" w:hAnsiTheme="majorHAnsi" w:cstheme="majorHAnsi"/>
          <w:sz w:val="24"/>
          <w:szCs w:val="24"/>
        </w:rPr>
      </w:pPr>
    </w:p>
    <w:p w:rsidR="00ED6340" w:rsidRDefault="00ED6340" w:rsidP="00113824">
      <w:pPr>
        <w:ind w:right="284"/>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E3042D"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E3042D">
              <w:rPr>
                <w:rFonts w:asciiTheme="majorHAnsi" w:hAnsiTheme="majorHAnsi" w:cstheme="majorHAnsi"/>
                <w:b/>
                <w:sz w:val="24"/>
                <w:szCs w:val="24"/>
              </w:rPr>
              <w:t xml:space="preserve">Informazione </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 xml:space="preserve">I lavoratori ed i terzi che entrano in cantiere devono uniformare il loro comportamento alle disposizioni di questo Protocollo aziendale e delle Autorità competenti, </w:t>
            </w:r>
            <w:r w:rsidRPr="000811C9">
              <w:rPr>
                <w:rFonts w:asciiTheme="majorHAnsi" w:hAnsiTheme="majorHAnsi" w:cstheme="majorHAnsi"/>
                <w:sz w:val="24"/>
                <w:szCs w:val="24"/>
              </w:rPr>
              <w:t>con consapevole, costante e collaborativa puntualità</w:t>
            </w:r>
            <w:r>
              <w:rPr>
                <w:rFonts w:asciiTheme="majorHAnsi" w:hAnsiTheme="majorHAnsi" w:cstheme="majorHAnsi"/>
                <w:sz w:val="24"/>
                <w:szCs w:val="24"/>
              </w:rPr>
              <w:t>.</w:t>
            </w:r>
          </w:p>
        </w:tc>
      </w:tr>
      <w:tr w:rsidR="00113824" w:rsidTr="000F3A57">
        <w:tc>
          <w:tcPr>
            <w:tcW w:w="9628" w:type="dxa"/>
          </w:tcPr>
          <w:p w:rsidR="00113824" w:rsidRPr="00453869" w:rsidRDefault="00113824" w:rsidP="00F233E8">
            <w:pPr>
              <w:pStyle w:val="Paragrafoelenco"/>
              <w:widowControl w:val="0"/>
              <w:numPr>
                <w:ilvl w:val="0"/>
                <w:numId w:val="39"/>
              </w:numPr>
              <w:autoSpaceDE w:val="0"/>
              <w:autoSpaceDN w:val="0"/>
              <w:spacing w:after="0" w:line="240" w:lineRule="auto"/>
              <w:jc w:val="both"/>
              <w:rPr>
                <w:rFonts w:asciiTheme="majorHAnsi" w:hAnsiTheme="majorHAnsi" w:cstheme="majorHAnsi"/>
                <w:i/>
                <w:sz w:val="24"/>
                <w:szCs w:val="24"/>
              </w:rPr>
            </w:pPr>
            <w:r w:rsidRPr="00453869">
              <w:rPr>
                <w:rFonts w:asciiTheme="majorHAnsi" w:hAnsiTheme="majorHAnsi" w:cstheme="majorHAnsi"/>
                <w:i/>
                <w:sz w:val="24"/>
                <w:szCs w:val="24"/>
              </w:rPr>
              <w:t>Informazione preventiva</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 xml:space="preserve">L’informazione preventiva è la prima misura precauzionale che </w:t>
            </w:r>
            <w:r w:rsidRPr="00BA6CB8">
              <w:rPr>
                <w:rFonts w:asciiTheme="majorHAnsi" w:hAnsiTheme="majorHAnsi" w:cstheme="majorHAnsi"/>
                <w:b/>
                <w:color w:val="FF0000"/>
                <w:sz w:val="24"/>
                <w:szCs w:val="24"/>
              </w:rPr>
              <w:t>L’Azienda</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 adotta, portando a conoscenza dei lavoratori e dei terzi che potrebbero entrare in cantiere, mediante nota scritta trasmessa sistematicamente con strumenti informatici (email – </w:t>
            </w:r>
            <w:proofErr w:type="spellStart"/>
            <w:r>
              <w:rPr>
                <w:rFonts w:asciiTheme="majorHAnsi" w:hAnsiTheme="majorHAnsi" w:cstheme="majorHAnsi"/>
                <w:sz w:val="24"/>
                <w:szCs w:val="24"/>
              </w:rPr>
              <w:t>pec</w:t>
            </w:r>
            <w:proofErr w:type="spellEnd"/>
            <w:r>
              <w:rPr>
                <w:rFonts w:asciiTheme="majorHAnsi" w:hAnsiTheme="majorHAnsi" w:cstheme="majorHAnsi"/>
                <w:sz w:val="24"/>
                <w:szCs w:val="24"/>
              </w:rPr>
              <w:t xml:space="preserve">) o telefonici (sms – messaggi </w:t>
            </w:r>
            <w:proofErr w:type="spellStart"/>
            <w:r>
              <w:rPr>
                <w:rFonts w:asciiTheme="majorHAnsi" w:hAnsiTheme="majorHAnsi" w:cstheme="majorHAnsi"/>
                <w:sz w:val="24"/>
                <w:szCs w:val="24"/>
              </w:rPr>
              <w:t>wathsapp</w:t>
            </w:r>
            <w:proofErr w:type="spellEnd"/>
            <w:r>
              <w:rPr>
                <w:rFonts w:asciiTheme="majorHAnsi" w:hAnsiTheme="majorHAnsi" w:cstheme="majorHAnsi"/>
                <w:sz w:val="24"/>
                <w:szCs w:val="24"/>
              </w:rPr>
              <w:t xml:space="preserve">), tutte le disposizioni di questo Protocollo aziendale e delle Autorità competenti. </w:t>
            </w:r>
          </w:p>
        </w:tc>
      </w:tr>
      <w:tr w:rsidR="00113824" w:rsidTr="000F3A57">
        <w:tc>
          <w:tcPr>
            <w:tcW w:w="9628" w:type="dxa"/>
          </w:tcPr>
          <w:p w:rsidR="00113824" w:rsidRPr="006A2226" w:rsidRDefault="00113824" w:rsidP="00F233E8">
            <w:pPr>
              <w:pStyle w:val="Paragrafoelenco"/>
              <w:widowControl w:val="0"/>
              <w:numPr>
                <w:ilvl w:val="0"/>
                <w:numId w:val="39"/>
              </w:numPr>
              <w:autoSpaceDE w:val="0"/>
              <w:autoSpaceDN w:val="0"/>
              <w:spacing w:after="0" w:line="240" w:lineRule="auto"/>
              <w:jc w:val="both"/>
              <w:rPr>
                <w:rFonts w:asciiTheme="majorHAnsi" w:hAnsiTheme="majorHAnsi" w:cstheme="majorHAnsi"/>
                <w:i/>
                <w:sz w:val="24"/>
                <w:szCs w:val="24"/>
              </w:rPr>
            </w:pPr>
            <w:r w:rsidRPr="006A2226">
              <w:rPr>
                <w:rFonts w:asciiTheme="majorHAnsi" w:hAnsiTheme="majorHAnsi" w:cstheme="majorHAnsi"/>
                <w:i/>
                <w:sz w:val="24"/>
                <w:szCs w:val="24"/>
              </w:rPr>
              <w:t>Informazione all’entrata</w:t>
            </w:r>
          </w:p>
        </w:tc>
      </w:tr>
      <w:tr w:rsidR="00113824" w:rsidTr="000F3A57">
        <w:tc>
          <w:tcPr>
            <w:tcW w:w="9628" w:type="dxa"/>
          </w:tcPr>
          <w:p w:rsidR="00113824" w:rsidRPr="00FD5249" w:rsidRDefault="00113824" w:rsidP="000F3A57">
            <w:pPr>
              <w:jc w:val="both"/>
              <w:rPr>
                <w:rFonts w:asciiTheme="majorHAnsi" w:hAnsiTheme="majorHAnsi" w:cstheme="majorHAnsi"/>
                <w:sz w:val="24"/>
                <w:szCs w:val="24"/>
              </w:rPr>
            </w:pPr>
            <w:r w:rsidRPr="00BA6CB8">
              <w:rPr>
                <w:rFonts w:asciiTheme="majorHAnsi" w:hAnsiTheme="majorHAnsi" w:cstheme="majorHAnsi"/>
                <w:b/>
                <w:color w:val="FF0000"/>
                <w:sz w:val="24"/>
                <w:szCs w:val="24"/>
              </w:rPr>
              <w:t>L’Azienda</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  </w:t>
            </w:r>
            <w:r w:rsidRPr="00865570">
              <w:rPr>
                <w:rFonts w:asciiTheme="majorHAnsi" w:hAnsiTheme="majorHAnsi" w:cstheme="majorHAnsi"/>
                <w:sz w:val="24"/>
                <w:szCs w:val="24"/>
              </w:rPr>
              <w:t xml:space="preserve">informa </w:t>
            </w:r>
            <w:r>
              <w:rPr>
                <w:rFonts w:asciiTheme="majorHAnsi" w:hAnsiTheme="majorHAnsi" w:cstheme="majorHAnsi"/>
                <w:sz w:val="24"/>
                <w:szCs w:val="24"/>
              </w:rPr>
              <w:t>il personale</w:t>
            </w:r>
            <w:r w:rsidRPr="00865570">
              <w:rPr>
                <w:rFonts w:asciiTheme="majorHAnsi" w:hAnsiTheme="majorHAnsi" w:cstheme="majorHAnsi"/>
                <w:sz w:val="24"/>
                <w:szCs w:val="24"/>
              </w:rPr>
              <w:t xml:space="preserve"> e chiunque entri in </w:t>
            </w:r>
            <w:r>
              <w:rPr>
                <w:rFonts w:asciiTheme="majorHAnsi" w:hAnsiTheme="majorHAnsi" w:cstheme="majorHAnsi"/>
                <w:sz w:val="24"/>
                <w:szCs w:val="24"/>
              </w:rPr>
              <w:t>cantiere</w:t>
            </w:r>
            <w:r w:rsidRPr="00865570">
              <w:rPr>
                <w:rFonts w:asciiTheme="majorHAnsi" w:hAnsiTheme="majorHAnsi" w:cstheme="majorHAnsi"/>
                <w:sz w:val="24"/>
                <w:szCs w:val="24"/>
              </w:rPr>
              <w:t xml:space="preserve"> </w:t>
            </w:r>
            <w:r>
              <w:rPr>
                <w:rFonts w:asciiTheme="majorHAnsi" w:hAnsiTheme="majorHAnsi" w:cstheme="majorHAnsi"/>
                <w:sz w:val="24"/>
                <w:szCs w:val="24"/>
              </w:rPr>
              <w:t>sul</w:t>
            </w:r>
            <w:r w:rsidRPr="00865570">
              <w:rPr>
                <w:rFonts w:asciiTheme="majorHAnsi" w:hAnsiTheme="majorHAnsi" w:cstheme="majorHAnsi"/>
                <w:sz w:val="24"/>
                <w:szCs w:val="24"/>
              </w:rPr>
              <w:t xml:space="preserve">le disposizioni </w:t>
            </w:r>
            <w:r>
              <w:rPr>
                <w:rFonts w:asciiTheme="majorHAnsi" w:hAnsiTheme="majorHAnsi" w:cstheme="majorHAnsi"/>
                <w:sz w:val="24"/>
                <w:szCs w:val="24"/>
              </w:rPr>
              <w:t>di questo Protocollo aziendale e delle Autorità competenti</w:t>
            </w:r>
            <w:r w:rsidRPr="00865570">
              <w:rPr>
                <w:rFonts w:asciiTheme="majorHAnsi" w:hAnsiTheme="majorHAnsi" w:cstheme="majorHAnsi"/>
                <w:sz w:val="24"/>
                <w:szCs w:val="24"/>
              </w:rPr>
              <w:t xml:space="preserve">, consegnando e/o affiggendo all’ingresso </w:t>
            </w:r>
            <w:r>
              <w:rPr>
                <w:rFonts w:asciiTheme="majorHAnsi" w:hAnsiTheme="majorHAnsi" w:cstheme="majorHAnsi"/>
                <w:sz w:val="24"/>
                <w:szCs w:val="24"/>
              </w:rPr>
              <w:t xml:space="preserve">del cantiere </w:t>
            </w:r>
            <w:r w:rsidRPr="00865570">
              <w:rPr>
                <w:rFonts w:asciiTheme="majorHAnsi" w:hAnsiTheme="majorHAnsi" w:cstheme="majorHAnsi"/>
                <w:sz w:val="24"/>
                <w:szCs w:val="24"/>
              </w:rPr>
              <w:t xml:space="preserve">e nei luoghi maggiormente </w:t>
            </w:r>
            <w:r>
              <w:rPr>
                <w:rFonts w:asciiTheme="majorHAnsi" w:hAnsiTheme="majorHAnsi" w:cstheme="majorHAnsi"/>
                <w:sz w:val="24"/>
                <w:szCs w:val="24"/>
              </w:rPr>
              <w:t xml:space="preserve">frequentati appositi cartelli </w:t>
            </w:r>
            <w:r w:rsidRPr="00865570">
              <w:rPr>
                <w:rFonts w:asciiTheme="majorHAnsi" w:hAnsiTheme="majorHAnsi" w:cstheme="majorHAnsi"/>
                <w:sz w:val="24"/>
                <w:szCs w:val="24"/>
              </w:rPr>
              <w:t xml:space="preserve">visibili </w:t>
            </w:r>
            <w:r>
              <w:rPr>
                <w:rFonts w:asciiTheme="majorHAnsi" w:hAnsiTheme="majorHAnsi" w:cstheme="majorHAnsi"/>
                <w:sz w:val="24"/>
                <w:szCs w:val="24"/>
              </w:rPr>
              <w:t>che segnalano le corrette modalità di comportamento</w:t>
            </w:r>
            <w:r w:rsidRPr="00FD5249">
              <w:rPr>
                <w:rFonts w:asciiTheme="majorHAnsi" w:hAnsiTheme="majorHAnsi" w:cstheme="majorHAnsi"/>
                <w:sz w:val="24"/>
                <w:szCs w:val="24"/>
              </w:rPr>
              <w:t>.</w:t>
            </w:r>
          </w:p>
          <w:p w:rsidR="00113824" w:rsidRDefault="00113824" w:rsidP="000F3A57">
            <w:pPr>
              <w:jc w:val="both"/>
              <w:rPr>
                <w:rFonts w:asciiTheme="majorHAnsi" w:hAnsiTheme="majorHAnsi" w:cstheme="majorHAnsi"/>
                <w:sz w:val="24"/>
                <w:szCs w:val="24"/>
              </w:rPr>
            </w:pPr>
            <w:r w:rsidRPr="00FD5249">
              <w:rPr>
                <w:rFonts w:asciiTheme="majorHAnsi" w:hAnsiTheme="majorHAnsi" w:cstheme="majorHAnsi"/>
                <w:sz w:val="24"/>
                <w:szCs w:val="24"/>
              </w:rPr>
              <w:t xml:space="preserve">Nessuno può entrare </w:t>
            </w:r>
            <w:r>
              <w:rPr>
                <w:rFonts w:asciiTheme="majorHAnsi" w:hAnsiTheme="majorHAnsi" w:cstheme="majorHAnsi"/>
                <w:sz w:val="24"/>
                <w:szCs w:val="24"/>
              </w:rPr>
              <w:t>in cantiere</w:t>
            </w:r>
            <w:r w:rsidRPr="00FD5249">
              <w:rPr>
                <w:rFonts w:asciiTheme="majorHAnsi" w:hAnsiTheme="majorHAnsi" w:cstheme="majorHAnsi"/>
                <w:sz w:val="24"/>
                <w:szCs w:val="24"/>
              </w:rPr>
              <w:t xml:space="preserve"> senza aver ricevuto il materiale informativo o senza aver preso visione di quello affisso all’ingresso, comprensivo della privacy policy. Accedendo</w:t>
            </w:r>
            <w:r w:rsidRPr="004A4940">
              <w:rPr>
                <w:rFonts w:asciiTheme="majorHAnsi" w:hAnsiTheme="majorHAnsi" w:cstheme="majorHAnsi"/>
                <w:sz w:val="24"/>
                <w:szCs w:val="24"/>
              </w:rPr>
              <w:t xml:space="preserve"> in </w:t>
            </w:r>
            <w:r>
              <w:rPr>
                <w:rFonts w:asciiTheme="majorHAnsi" w:hAnsiTheme="majorHAnsi" w:cstheme="majorHAnsi"/>
                <w:sz w:val="24"/>
                <w:szCs w:val="24"/>
              </w:rPr>
              <w:t>cantiere il personale ed i terzi attestano</w:t>
            </w:r>
            <w:r w:rsidRPr="004A4940">
              <w:rPr>
                <w:rFonts w:asciiTheme="majorHAnsi" w:hAnsiTheme="majorHAnsi" w:cstheme="majorHAnsi"/>
                <w:sz w:val="24"/>
                <w:szCs w:val="24"/>
              </w:rPr>
              <w:t>, per fatti concludenti,</w:t>
            </w:r>
            <w:r>
              <w:rPr>
                <w:rFonts w:asciiTheme="majorHAnsi" w:hAnsiTheme="majorHAnsi" w:cstheme="majorHAnsi"/>
                <w:color w:val="00B050"/>
                <w:sz w:val="24"/>
                <w:szCs w:val="24"/>
              </w:rPr>
              <w:t xml:space="preserve"> </w:t>
            </w:r>
            <w:r>
              <w:rPr>
                <w:rFonts w:asciiTheme="majorHAnsi" w:hAnsiTheme="majorHAnsi" w:cstheme="majorHAnsi"/>
                <w:sz w:val="24"/>
                <w:szCs w:val="24"/>
              </w:rPr>
              <w:t xml:space="preserve">di aver </w:t>
            </w:r>
            <w:r w:rsidRPr="000811C9">
              <w:rPr>
                <w:rFonts w:asciiTheme="majorHAnsi" w:hAnsiTheme="majorHAnsi" w:cstheme="majorHAnsi"/>
                <w:sz w:val="24"/>
                <w:szCs w:val="24"/>
              </w:rPr>
              <w:t>compreso il contenuto</w:t>
            </w:r>
            <w:r>
              <w:rPr>
                <w:rFonts w:asciiTheme="majorHAnsi" w:hAnsiTheme="majorHAnsi" w:cstheme="majorHAnsi"/>
                <w:sz w:val="24"/>
                <w:szCs w:val="24"/>
              </w:rPr>
              <w:t xml:space="preserve"> del materiale informativo e manifestano l’</w:t>
            </w:r>
            <w:r w:rsidRPr="000811C9">
              <w:rPr>
                <w:rFonts w:asciiTheme="majorHAnsi" w:hAnsiTheme="majorHAnsi" w:cstheme="majorHAnsi"/>
                <w:sz w:val="24"/>
                <w:szCs w:val="24"/>
              </w:rPr>
              <w:t xml:space="preserve">adesione alle </w:t>
            </w:r>
            <w:r>
              <w:rPr>
                <w:rFonts w:asciiTheme="majorHAnsi" w:hAnsiTheme="majorHAnsi" w:cstheme="majorHAnsi"/>
                <w:sz w:val="24"/>
                <w:szCs w:val="24"/>
              </w:rPr>
              <w:t>disposizioni che contiene.</w:t>
            </w:r>
            <w:r w:rsidRPr="000811C9">
              <w:rPr>
                <w:rFonts w:asciiTheme="majorHAnsi" w:hAnsiTheme="majorHAnsi" w:cstheme="majorHAnsi"/>
                <w:sz w:val="24"/>
                <w:szCs w:val="24"/>
              </w:rPr>
              <w:t xml:space="preserve"> </w:t>
            </w:r>
          </w:p>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sz w:val="24"/>
                <w:szCs w:val="24"/>
              </w:rPr>
              <w:t xml:space="preserve"> …colloca </w:t>
            </w:r>
            <w:r w:rsidRPr="000811C9">
              <w:rPr>
                <w:rFonts w:asciiTheme="majorHAnsi" w:hAnsiTheme="majorHAnsi" w:cstheme="majorHAnsi"/>
                <w:sz w:val="24"/>
                <w:szCs w:val="24"/>
              </w:rPr>
              <w:t>nei luoghi maggiormente frequentati</w:t>
            </w:r>
            <w:r>
              <w:rPr>
                <w:rFonts w:asciiTheme="majorHAnsi" w:hAnsiTheme="majorHAnsi" w:cstheme="majorHAnsi"/>
                <w:sz w:val="24"/>
                <w:szCs w:val="24"/>
              </w:rPr>
              <w:t xml:space="preserve"> lo stesso </w:t>
            </w:r>
            <w:r w:rsidRPr="00D91866">
              <w:rPr>
                <w:rFonts w:asciiTheme="majorHAnsi" w:hAnsiTheme="majorHAnsi" w:cstheme="majorHAnsi"/>
                <w:iCs/>
                <w:sz w:val="24"/>
                <w:szCs w:val="24"/>
              </w:rPr>
              <w:t>materiale</w:t>
            </w:r>
            <w:r w:rsidRPr="00D91866">
              <w:rPr>
                <w:rFonts w:asciiTheme="majorHAnsi" w:hAnsiTheme="majorHAnsi" w:cstheme="majorHAnsi"/>
                <w:sz w:val="24"/>
                <w:szCs w:val="24"/>
              </w:rPr>
              <w:t xml:space="preserve"> </w:t>
            </w:r>
            <w:r>
              <w:rPr>
                <w:rFonts w:asciiTheme="majorHAnsi" w:hAnsiTheme="majorHAnsi" w:cstheme="majorHAnsi"/>
                <w:sz w:val="24"/>
                <w:szCs w:val="24"/>
              </w:rPr>
              <w:t>informativo affisso all’ingresso e ulteriori documenti</w:t>
            </w:r>
            <w:r w:rsidRPr="000811C9">
              <w:rPr>
                <w:rFonts w:asciiTheme="majorHAnsi" w:hAnsiTheme="majorHAnsi" w:cstheme="majorHAnsi"/>
                <w:sz w:val="24"/>
                <w:szCs w:val="24"/>
              </w:rPr>
              <w:t xml:space="preserve"> che ricordino comportamenti, cautele, condotte in linea con il principio del distanziamento interpersonale</w:t>
            </w:r>
            <w:r>
              <w:rPr>
                <w:rFonts w:asciiTheme="majorHAnsi" w:hAnsiTheme="majorHAnsi" w:cstheme="majorHAnsi"/>
                <w:sz w:val="24"/>
                <w:szCs w:val="24"/>
              </w:rPr>
              <w:t>. L</w:t>
            </w:r>
            <w:r w:rsidRPr="000811C9">
              <w:rPr>
                <w:rFonts w:asciiTheme="majorHAnsi" w:hAnsiTheme="majorHAnsi" w:cstheme="majorHAnsi"/>
                <w:sz w:val="24"/>
                <w:szCs w:val="24"/>
              </w:rPr>
              <w:t xml:space="preserve">e regole igieniche </w:t>
            </w:r>
            <w:r>
              <w:rPr>
                <w:rFonts w:asciiTheme="majorHAnsi" w:hAnsiTheme="majorHAnsi" w:cstheme="majorHAnsi"/>
                <w:sz w:val="24"/>
                <w:szCs w:val="24"/>
              </w:rPr>
              <w:t>sono</w:t>
            </w:r>
            <w:r w:rsidRPr="000811C9">
              <w:rPr>
                <w:rFonts w:asciiTheme="majorHAnsi" w:hAnsiTheme="majorHAnsi" w:cstheme="majorHAnsi"/>
                <w:sz w:val="24"/>
                <w:szCs w:val="24"/>
              </w:rPr>
              <w:t xml:space="preserve"> affisse</w:t>
            </w:r>
            <w:r>
              <w:rPr>
                <w:rFonts w:asciiTheme="majorHAnsi" w:hAnsiTheme="majorHAnsi" w:cstheme="majorHAnsi"/>
                <w:sz w:val="24"/>
                <w:szCs w:val="24"/>
              </w:rPr>
              <w:t xml:space="preserve"> prevalentemente in prossimità ed</w:t>
            </w:r>
            <w:r w:rsidRPr="000811C9">
              <w:rPr>
                <w:rFonts w:asciiTheme="majorHAnsi" w:hAnsiTheme="majorHAnsi" w:cstheme="majorHAnsi"/>
                <w:sz w:val="24"/>
                <w:szCs w:val="24"/>
              </w:rPr>
              <w:t xml:space="preserve"> all’interno dei servizi igienici ed in corrispondenza dei punti di erogazione del gel per la pulizia delle mani</w:t>
            </w:r>
            <w:r>
              <w:rPr>
                <w:rFonts w:asciiTheme="majorHAnsi" w:hAnsiTheme="majorHAnsi" w:cstheme="majorHAnsi"/>
                <w:sz w:val="24"/>
                <w:szCs w:val="24"/>
              </w:rPr>
              <w:t>; questi ultimi sono posizionati all’ingresso, nei servizi igienici e nei punti in cui è frequente la sosta di lavoratori e terzi e lo scambio di merci oppure oggetti ed attrezzi di lavoro.</w:t>
            </w:r>
          </w:p>
          <w:p w:rsidR="00113824" w:rsidRPr="00884BEE" w:rsidRDefault="00113824" w:rsidP="000F3A57">
            <w:pPr>
              <w:jc w:val="both"/>
              <w:rPr>
                <w:rFonts w:asciiTheme="majorHAnsi" w:hAnsiTheme="majorHAnsi" w:cstheme="majorHAnsi"/>
                <w:sz w:val="24"/>
                <w:szCs w:val="24"/>
              </w:rPr>
            </w:pPr>
            <w:r w:rsidRPr="000811C9">
              <w:rPr>
                <w:rFonts w:asciiTheme="majorHAnsi" w:hAnsiTheme="majorHAnsi" w:cstheme="majorHAnsi"/>
                <w:sz w:val="24"/>
                <w:szCs w:val="24"/>
              </w:rPr>
              <w:t xml:space="preserve">Tra le </w:t>
            </w:r>
            <w:r w:rsidRPr="00884BEE">
              <w:rPr>
                <w:rFonts w:asciiTheme="majorHAnsi" w:hAnsiTheme="majorHAnsi" w:cstheme="majorHAnsi"/>
                <w:sz w:val="24"/>
                <w:szCs w:val="24"/>
              </w:rPr>
              <w:t>informazioni contenute nella nota informativa sono presenti:</w:t>
            </w:r>
          </w:p>
          <w:p w:rsidR="00113824" w:rsidRPr="00884BEE"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l’obbligo </w:t>
            </w:r>
            <w:r w:rsidRPr="00487F36">
              <w:rPr>
                <w:rFonts w:asciiTheme="majorHAnsi" w:hAnsiTheme="majorHAnsi" w:cstheme="majorHAnsi"/>
                <w:sz w:val="24"/>
                <w:szCs w:val="24"/>
              </w:rPr>
              <w:t xml:space="preserve">di rimanere al proprio domicilio in presenza di febbre (oltre 37.5°) o altri sintomi influenzali e di chiamare il proprio medico di </w:t>
            </w:r>
            <w:r>
              <w:rPr>
                <w:rFonts w:asciiTheme="majorHAnsi" w:hAnsiTheme="majorHAnsi" w:cstheme="majorHAnsi"/>
                <w:sz w:val="24"/>
                <w:szCs w:val="24"/>
              </w:rPr>
              <w:t>famiglia e l’autorità sanitaria;</w:t>
            </w:r>
          </w:p>
          <w:p w:rsidR="00113824" w:rsidRDefault="00113824" w:rsidP="00F233E8">
            <w:pPr>
              <w:pStyle w:val="Paragrafoelenco"/>
              <w:numPr>
                <w:ilvl w:val="0"/>
                <w:numId w:val="40"/>
              </w:numPr>
              <w:spacing w:after="160" w:line="240" w:lineRule="auto"/>
              <w:jc w:val="both"/>
              <w:rPr>
                <w:rFonts w:asciiTheme="majorHAnsi" w:eastAsia="Calibri" w:hAnsiTheme="majorHAnsi" w:cstheme="majorHAnsi"/>
                <w:sz w:val="24"/>
                <w:szCs w:val="24"/>
              </w:rPr>
            </w:pPr>
            <w:r>
              <w:rPr>
                <w:rFonts w:asciiTheme="majorHAnsi" w:eastAsia="Calibri" w:hAnsiTheme="majorHAnsi" w:cstheme="majorHAnsi"/>
                <w:sz w:val="24"/>
                <w:szCs w:val="24"/>
              </w:rPr>
              <w:t xml:space="preserve">l’obbligo per </w:t>
            </w:r>
            <w:r w:rsidRPr="00884BEE">
              <w:rPr>
                <w:rFonts w:asciiTheme="majorHAnsi" w:eastAsia="Calibri" w:hAnsiTheme="majorHAnsi" w:cstheme="majorHAnsi"/>
                <w:sz w:val="24"/>
                <w:szCs w:val="24"/>
              </w:rPr>
              <w:t>il personale</w:t>
            </w:r>
            <w:r>
              <w:rPr>
                <w:rFonts w:asciiTheme="majorHAnsi" w:eastAsia="Calibri" w:hAnsiTheme="majorHAnsi" w:cstheme="majorHAnsi"/>
                <w:sz w:val="24"/>
                <w:szCs w:val="24"/>
              </w:rPr>
              <w:t xml:space="preserve"> e per chiunque intenda entrare in cantiere di</w:t>
            </w:r>
            <w:r w:rsidRPr="00884BEE">
              <w:rPr>
                <w:rFonts w:asciiTheme="majorHAnsi" w:eastAsia="Calibri" w:hAnsiTheme="majorHAnsi" w:cstheme="majorHAnsi"/>
                <w:sz w:val="24"/>
                <w:szCs w:val="24"/>
              </w:rPr>
              <w:t xml:space="preserve"> essere sottoposto</w:t>
            </w:r>
            <w:r>
              <w:rPr>
                <w:rFonts w:asciiTheme="majorHAnsi" w:eastAsia="Calibri" w:hAnsiTheme="majorHAnsi" w:cstheme="majorHAnsi"/>
                <w:sz w:val="24"/>
                <w:szCs w:val="24"/>
              </w:rPr>
              <w:t>, prima dell’accesso,</w:t>
            </w:r>
            <w:r w:rsidRPr="00884BEE">
              <w:rPr>
                <w:rFonts w:asciiTheme="majorHAnsi" w:eastAsia="Calibri" w:hAnsiTheme="majorHAnsi" w:cstheme="majorHAnsi"/>
                <w:sz w:val="24"/>
                <w:szCs w:val="24"/>
              </w:rPr>
              <w:t xml:space="preserve"> al contr</w:t>
            </w:r>
            <w:r>
              <w:rPr>
                <w:rFonts w:asciiTheme="majorHAnsi" w:eastAsia="Calibri" w:hAnsiTheme="majorHAnsi" w:cstheme="majorHAnsi"/>
                <w:sz w:val="24"/>
                <w:szCs w:val="24"/>
              </w:rPr>
              <w:t>ollo della temperatura corporea; la consapevolezza e l’accettazione che s</w:t>
            </w:r>
            <w:r w:rsidRPr="00884BEE">
              <w:rPr>
                <w:rFonts w:asciiTheme="majorHAnsi" w:eastAsia="Calibri" w:hAnsiTheme="majorHAnsi" w:cstheme="majorHAnsi"/>
                <w:sz w:val="24"/>
                <w:szCs w:val="24"/>
              </w:rPr>
              <w:t xml:space="preserve">e tale </w:t>
            </w:r>
            <w:r>
              <w:rPr>
                <w:rFonts w:asciiTheme="majorHAnsi" w:eastAsia="Calibri" w:hAnsiTheme="majorHAnsi" w:cstheme="majorHAnsi"/>
                <w:sz w:val="24"/>
                <w:szCs w:val="24"/>
              </w:rPr>
              <w:t>temperatura risulta</w:t>
            </w:r>
            <w:r w:rsidRPr="00884BEE">
              <w:rPr>
                <w:rFonts w:asciiTheme="majorHAnsi" w:eastAsia="Calibri" w:hAnsiTheme="majorHAnsi" w:cstheme="majorHAnsi"/>
                <w:sz w:val="24"/>
                <w:szCs w:val="24"/>
              </w:rPr>
              <w:t xml:space="preserve"> superiore ai 37,5°, non </w:t>
            </w:r>
            <w:r>
              <w:rPr>
                <w:rFonts w:asciiTheme="majorHAnsi" w:eastAsia="Calibri" w:hAnsiTheme="majorHAnsi" w:cstheme="majorHAnsi"/>
                <w:sz w:val="24"/>
                <w:szCs w:val="24"/>
              </w:rPr>
              <w:t>è</w:t>
            </w:r>
            <w:r w:rsidRPr="00884BEE">
              <w:rPr>
                <w:rFonts w:asciiTheme="majorHAnsi" w:eastAsia="Calibri" w:hAnsiTheme="majorHAnsi" w:cstheme="majorHAnsi"/>
                <w:sz w:val="24"/>
                <w:szCs w:val="24"/>
              </w:rPr>
              <w:t xml:space="preserve"> consentito l’accesso </w:t>
            </w:r>
            <w:r>
              <w:rPr>
                <w:rFonts w:asciiTheme="majorHAnsi" w:eastAsia="Calibri" w:hAnsiTheme="majorHAnsi" w:cstheme="majorHAnsi"/>
                <w:sz w:val="24"/>
                <w:szCs w:val="24"/>
              </w:rPr>
              <w:t>al cantiere; l</w:t>
            </w:r>
            <w:r w:rsidRPr="00884BEE">
              <w:rPr>
                <w:rFonts w:asciiTheme="majorHAnsi" w:eastAsia="Calibri" w:hAnsiTheme="majorHAnsi" w:cstheme="majorHAnsi"/>
                <w:sz w:val="24"/>
                <w:szCs w:val="24"/>
              </w:rPr>
              <w:t>e persone in tale condizione s</w:t>
            </w:r>
            <w:r>
              <w:rPr>
                <w:rFonts w:asciiTheme="majorHAnsi" w:eastAsia="Calibri" w:hAnsiTheme="majorHAnsi" w:cstheme="majorHAnsi"/>
                <w:sz w:val="24"/>
                <w:szCs w:val="24"/>
              </w:rPr>
              <w:t>ono</w:t>
            </w:r>
            <w:r w:rsidRPr="00884BEE">
              <w:rPr>
                <w:rFonts w:asciiTheme="majorHAnsi" w:eastAsia="Calibri" w:hAnsiTheme="majorHAnsi" w:cstheme="majorHAnsi"/>
                <w:sz w:val="24"/>
                <w:szCs w:val="24"/>
              </w:rPr>
              <w:t xml:space="preserve"> momentaneamente isolate e fornite di mascherine</w:t>
            </w:r>
            <w:r>
              <w:rPr>
                <w:rFonts w:asciiTheme="majorHAnsi" w:eastAsia="Calibri" w:hAnsiTheme="majorHAnsi" w:cstheme="majorHAnsi"/>
                <w:sz w:val="24"/>
                <w:szCs w:val="24"/>
              </w:rPr>
              <w:t xml:space="preserve"> del tipo FFP2 senza filtro</w:t>
            </w:r>
            <w:r w:rsidRPr="00884BEE">
              <w:rPr>
                <w:rFonts w:asciiTheme="majorHAnsi" w:eastAsia="Calibri" w:hAnsiTheme="majorHAnsi" w:cstheme="majorHAnsi"/>
                <w:sz w:val="24"/>
                <w:szCs w:val="24"/>
              </w:rPr>
              <w:t>, non d</w:t>
            </w:r>
            <w:r>
              <w:rPr>
                <w:rFonts w:asciiTheme="majorHAnsi" w:eastAsia="Calibri" w:hAnsiTheme="majorHAnsi" w:cstheme="majorHAnsi"/>
                <w:sz w:val="24"/>
                <w:szCs w:val="24"/>
              </w:rPr>
              <w:t>evono</w:t>
            </w:r>
            <w:r w:rsidRPr="00884BEE">
              <w:rPr>
                <w:rFonts w:asciiTheme="majorHAnsi" w:eastAsia="Calibri" w:hAnsiTheme="majorHAnsi" w:cstheme="majorHAnsi"/>
                <w:sz w:val="24"/>
                <w:szCs w:val="24"/>
              </w:rPr>
              <w:t xml:space="preserve"> recarsi al Pronto Soccorso e/o nelle infermerie di sede, ma d</w:t>
            </w:r>
            <w:r>
              <w:rPr>
                <w:rFonts w:asciiTheme="majorHAnsi" w:eastAsia="Calibri" w:hAnsiTheme="majorHAnsi" w:cstheme="majorHAnsi"/>
                <w:sz w:val="24"/>
                <w:szCs w:val="24"/>
              </w:rPr>
              <w:t>evono</w:t>
            </w:r>
            <w:r w:rsidRPr="00884BEE">
              <w:rPr>
                <w:rFonts w:asciiTheme="majorHAnsi" w:eastAsia="Calibri" w:hAnsiTheme="majorHAnsi" w:cstheme="majorHAnsi"/>
                <w:sz w:val="24"/>
                <w:szCs w:val="24"/>
              </w:rPr>
              <w:t xml:space="preserve"> contattare nel più breve tempo possibile il proprio medico curante e seguire le sue indicazioni o, comunque, l’autorità sanitaria;</w:t>
            </w:r>
          </w:p>
          <w:p w:rsidR="00113824" w:rsidRDefault="00113824" w:rsidP="00F233E8">
            <w:pPr>
              <w:pStyle w:val="Paragrafoelenco"/>
              <w:numPr>
                <w:ilvl w:val="0"/>
                <w:numId w:val="40"/>
              </w:numPr>
              <w:spacing w:after="160" w:line="240" w:lineRule="auto"/>
              <w:jc w:val="both"/>
              <w:rPr>
                <w:rFonts w:asciiTheme="majorHAnsi" w:eastAsia="Calibri" w:hAnsiTheme="majorHAnsi" w:cstheme="majorHAnsi"/>
                <w:sz w:val="24"/>
                <w:szCs w:val="24"/>
              </w:rPr>
            </w:pPr>
            <w:r w:rsidRPr="00884BEE">
              <w:rPr>
                <w:rFonts w:asciiTheme="majorHAnsi" w:eastAsia="Calibri" w:hAnsiTheme="majorHAnsi" w:cstheme="majorHAnsi"/>
                <w:sz w:val="24"/>
                <w:szCs w:val="24"/>
              </w:rPr>
              <w:t xml:space="preserve">la consapevolezza e l’accettazione del fatto di non poter fare ingresso o di poter permanere in cantiere e di doverlo dichiarare tempestivamente laddove, anche successivamente </w:t>
            </w:r>
            <w:r w:rsidRPr="00884BEE">
              <w:rPr>
                <w:rFonts w:asciiTheme="majorHAnsi" w:eastAsia="Calibri" w:hAnsiTheme="majorHAnsi" w:cstheme="majorHAnsi"/>
                <w:sz w:val="24"/>
                <w:szCs w:val="24"/>
              </w:rPr>
              <w:lastRenderedPageBreak/>
              <w:t xml:space="preserve">all’ingresso, sussistano le condizioni di pericolo (sintomi di influenza, temperatura, provenienza da zone a rischio o contatto con persone positive al virus nei 14 giorni precedenti, </w:t>
            </w:r>
            <w:proofErr w:type="spellStart"/>
            <w:r w:rsidRPr="00884BEE">
              <w:rPr>
                <w:rFonts w:asciiTheme="majorHAnsi" w:eastAsia="Calibri" w:hAnsiTheme="majorHAnsi" w:cstheme="majorHAnsi"/>
                <w:sz w:val="24"/>
                <w:szCs w:val="24"/>
              </w:rPr>
              <w:t>etc</w:t>
            </w:r>
            <w:proofErr w:type="spellEnd"/>
            <w:r w:rsidRPr="00884BEE">
              <w:rPr>
                <w:rFonts w:asciiTheme="majorHAnsi" w:eastAsia="Calibri" w:hAnsiTheme="majorHAnsi" w:cstheme="majorHAnsi"/>
                <w:sz w:val="24"/>
                <w:szCs w:val="24"/>
              </w:rPr>
              <w:t>) in cui i provvedimenti dell’Autorità impongono di informare il medico di famiglia e l’Autorità sanitaria e di rimanere al proprio domicilio;</w:t>
            </w:r>
          </w:p>
          <w:p w:rsidR="00113824" w:rsidRDefault="00113824" w:rsidP="00F233E8">
            <w:pPr>
              <w:pStyle w:val="Paragrafoelenco"/>
              <w:numPr>
                <w:ilvl w:val="0"/>
                <w:numId w:val="40"/>
              </w:numPr>
              <w:spacing w:after="160" w:line="240" w:lineRule="auto"/>
              <w:jc w:val="both"/>
              <w:rPr>
                <w:rFonts w:asciiTheme="majorHAnsi" w:eastAsia="Calibri" w:hAnsiTheme="majorHAnsi" w:cstheme="majorHAnsi"/>
                <w:sz w:val="24"/>
                <w:szCs w:val="24"/>
              </w:rPr>
            </w:pPr>
            <w:r w:rsidRPr="00884BEE">
              <w:rPr>
                <w:rFonts w:asciiTheme="majorHAnsi" w:eastAsia="Calibri" w:hAnsiTheme="majorHAnsi" w:cstheme="majorHAnsi"/>
                <w:sz w:val="24"/>
                <w:szCs w:val="24"/>
              </w:rPr>
              <w:t>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 dell’igiene);</w:t>
            </w:r>
          </w:p>
          <w:p w:rsidR="00113824" w:rsidRDefault="00113824" w:rsidP="00F233E8">
            <w:pPr>
              <w:pStyle w:val="Paragrafoelenco"/>
              <w:numPr>
                <w:ilvl w:val="0"/>
                <w:numId w:val="40"/>
              </w:numPr>
              <w:spacing w:after="160" w:line="240" w:lineRule="auto"/>
              <w:jc w:val="both"/>
              <w:rPr>
                <w:rFonts w:asciiTheme="majorHAnsi" w:eastAsia="Calibri" w:hAnsiTheme="majorHAnsi" w:cstheme="majorHAnsi"/>
                <w:sz w:val="24"/>
                <w:szCs w:val="24"/>
              </w:rPr>
            </w:pPr>
            <w:r w:rsidRPr="00884BEE">
              <w:rPr>
                <w:rFonts w:asciiTheme="majorHAnsi" w:eastAsia="Calibri" w:hAnsiTheme="majorHAnsi" w:cstheme="majorHAnsi"/>
                <w:sz w:val="24"/>
                <w:szCs w:val="24"/>
              </w:rPr>
              <w:t xml:space="preserve">l’impegno a informare tempestivamente e responsabilmente il datore di lavoro della presenza di qualsiasi sintomo influenzale durante l’espletamento della prestazione lavorativa, avendo cura di rimanere ad adeguata distanza dalle persone presenti; </w:t>
            </w:r>
          </w:p>
          <w:p w:rsidR="00113824" w:rsidRPr="00884BEE" w:rsidRDefault="00113824" w:rsidP="00F233E8">
            <w:pPr>
              <w:pStyle w:val="Paragrafoelenco"/>
              <w:numPr>
                <w:ilvl w:val="0"/>
                <w:numId w:val="40"/>
              </w:numPr>
              <w:spacing w:after="160" w:line="240" w:lineRule="auto"/>
              <w:jc w:val="both"/>
              <w:rPr>
                <w:rFonts w:asciiTheme="majorHAnsi" w:eastAsia="Calibri" w:hAnsiTheme="majorHAnsi" w:cstheme="majorHAnsi"/>
                <w:sz w:val="24"/>
                <w:szCs w:val="24"/>
              </w:rPr>
            </w:pPr>
            <w:r w:rsidRPr="00884BEE">
              <w:rPr>
                <w:rFonts w:asciiTheme="majorHAnsi" w:eastAsia="Calibri" w:hAnsiTheme="majorHAnsi" w:cstheme="majorHAnsi"/>
                <w:sz w:val="24"/>
                <w:szCs w:val="24"/>
              </w:rPr>
              <w:t xml:space="preserve">l’obbligo </w:t>
            </w:r>
            <w:r>
              <w:rPr>
                <w:rFonts w:asciiTheme="majorHAnsi" w:eastAsia="Calibri" w:hAnsiTheme="majorHAnsi" w:cstheme="majorHAnsi"/>
                <w:sz w:val="24"/>
                <w:szCs w:val="24"/>
              </w:rPr>
              <w:t>per il personale</w:t>
            </w:r>
            <w:r w:rsidRPr="00884BEE">
              <w:rPr>
                <w:rFonts w:asciiTheme="majorHAnsi" w:eastAsia="Calibri" w:hAnsiTheme="majorHAnsi" w:cstheme="majorHAnsi"/>
                <w:sz w:val="24"/>
                <w:szCs w:val="24"/>
              </w:rPr>
              <w:t xml:space="preserve"> e </w:t>
            </w:r>
            <w:r>
              <w:rPr>
                <w:rFonts w:asciiTheme="majorHAnsi" w:eastAsia="Calibri" w:hAnsiTheme="majorHAnsi" w:cstheme="majorHAnsi"/>
                <w:sz w:val="24"/>
                <w:szCs w:val="24"/>
              </w:rPr>
              <w:t xml:space="preserve">per </w:t>
            </w:r>
            <w:r w:rsidRPr="00884BEE">
              <w:rPr>
                <w:rFonts w:asciiTheme="majorHAnsi" w:eastAsia="Calibri" w:hAnsiTheme="majorHAnsi" w:cstheme="majorHAnsi"/>
                <w:sz w:val="24"/>
                <w:szCs w:val="24"/>
              </w:rPr>
              <w:t>chi intende fare ingresso nel cantiere, della preclusione dell’accesso a chi, negli ultimi 14 giorni, abbia avuto contatti con soggetti risultati positivi al COVID-19 o provenga da zone a rischio secondo le indicazioni dell’OMS;</w:t>
            </w:r>
          </w:p>
          <w:p w:rsidR="00113824"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l’obbligo di indossare mascherina chirurgica e guanti monouso;</w:t>
            </w:r>
          </w:p>
          <w:p w:rsidR="00113824"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l’obbligo di igienizzare le mani (anche se protette da guanti monouso) utilizzando gli erogatori del gel disponibili all’ingresso e nei punti critici del cantiere (</w:t>
            </w:r>
            <w:r>
              <w:rPr>
                <w:rFonts w:asciiTheme="majorHAnsi" w:hAnsiTheme="majorHAnsi" w:cstheme="majorHAnsi"/>
                <w:b/>
                <w:i/>
                <w:sz w:val="24"/>
                <w:szCs w:val="24"/>
              </w:rPr>
              <w:t>oppure</w:t>
            </w:r>
            <w:r>
              <w:rPr>
                <w:rFonts w:asciiTheme="majorHAnsi" w:hAnsiTheme="majorHAnsi" w:cstheme="majorHAnsi"/>
                <w:sz w:val="24"/>
                <w:szCs w:val="24"/>
              </w:rPr>
              <w:t>) oppure quelli personali consegnati ai lavoratori;</w:t>
            </w:r>
          </w:p>
          <w:p w:rsidR="00113824"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r w:rsidRPr="002C3EC1">
              <w:rPr>
                <w:rFonts w:asciiTheme="majorHAnsi" w:hAnsiTheme="majorHAnsi" w:cstheme="majorHAnsi"/>
                <w:b/>
                <w:i/>
                <w:sz w:val="24"/>
                <w:szCs w:val="24"/>
              </w:rPr>
              <w:t>per i lavoratori</w:t>
            </w:r>
            <w:r>
              <w:rPr>
                <w:rFonts w:asciiTheme="majorHAnsi" w:hAnsiTheme="majorHAnsi" w:cstheme="majorHAnsi"/>
                <w:sz w:val="24"/>
                <w:szCs w:val="24"/>
              </w:rPr>
              <w:t xml:space="preserve">) l’invito all’uso del mezzo proprio e ad evitare aggregazioni sociali, con particolare riferimento all’utilizzo del trasporto pubblico; </w:t>
            </w:r>
          </w:p>
          <w:p w:rsidR="00113824" w:rsidRPr="002E29D8"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l’obbligo di dichiarare come si raggiunge il posto di lavoro e come si rientra a casa;  </w:t>
            </w:r>
          </w:p>
          <w:p w:rsidR="00113824" w:rsidRPr="000B7C37"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 xml:space="preserve">il divieto d’accesso negli uffici </w:t>
            </w:r>
            <w:r>
              <w:rPr>
                <w:rFonts w:asciiTheme="majorHAnsi" w:hAnsiTheme="majorHAnsi" w:cstheme="majorHAnsi"/>
                <w:sz w:val="24"/>
                <w:szCs w:val="24"/>
              </w:rPr>
              <w:t xml:space="preserve">e nei locali chiusi comuni del cantiere </w:t>
            </w:r>
            <w:r w:rsidRPr="000B7C37">
              <w:rPr>
                <w:rFonts w:asciiTheme="majorHAnsi" w:hAnsiTheme="majorHAnsi" w:cstheme="majorHAnsi"/>
                <w:sz w:val="24"/>
                <w:szCs w:val="24"/>
              </w:rPr>
              <w:t>per i fornitori/trasportatori/visitatori esterni;</w:t>
            </w:r>
          </w:p>
          <w:p w:rsidR="00113824" w:rsidRPr="000B7C37"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l’obbligo di evitare il contatto ravvicinato con persone che soffrono di infezioni respiratorie acute;</w:t>
            </w:r>
          </w:p>
          <w:p w:rsidR="00113824" w:rsidRPr="000B7C37"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il divieto di scambiarsi abbracci e strette di mano;</w:t>
            </w:r>
          </w:p>
          <w:p w:rsidR="00113824" w:rsidRPr="000B7C37"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l’obbligo di mantenere, nei contatti sociali, una distanza interpersonale di almeno un metro;</w:t>
            </w:r>
          </w:p>
          <w:p w:rsidR="00113824" w:rsidRPr="000B7C37"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l’obbligo di praticare l’igiene respiratoria ovvero di starnutire e/o tossire in un fazzoletto evitando il contatto delle mani con le secrezioni respiratorie;</w:t>
            </w:r>
          </w:p>
          <w:p w:rsidR="00113824" w:rsidRPr="000B7C37"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il divieto di usare in modo promiscuo bottiglie e bicchieri;</w:t>
            </w:r>
          </w:p>
          <w:p w:rsidR="00113824" w:rsidRPr="000B7C37"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il divieto di toccarsi occhi, naso e bocca con le mani;</w:t>
            </w:r>
          </w:p>
          <w:p w:rsidR="00113824" w:rsidRPr="000B7C37"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l’obbligo di coprirsi bocca e naso in caso di starnuti o colpi di tosse;</w:t>
            </w:r>
          </w:p>
          <w:p w:rsidR="00113824" w:rsidRPr="007A0AC4"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 xml:space="preserve">il divieto di assumere farmaci antivirali e antibiotici, a meno </w:t>
            </w:r>
            <w:r>
              <w:rPr>
                <w:rFonts w:asciiTheme="majorHAnsi" w:hAnsiTheme="majorHAnsi" w:cstheme="majorHAnsi"/>
                <w:sz w:val="24"/>
                <w:szCs w:val="24"/>
              </w:rPr>
              <w:t>che siano prescritti dal medico.</w:t>
            </w:r>
          </w:p>
        </w:tc>
      </w:tr>
      <w:tr w:rsidR="00113824" w:rsidTr="000F3A57">
        <w:tc>
          <w:tcPr>
            <w:tcW w:w="9628" w:type="dxa"/>
          </w:tcPr>
          <w:p w:rsidR="00113824" w:rsidRPr="007A0AC4" w:rsidRDefault="00113824" w:rsidP="00F233E8">
            <w:pPr>
              <w:pStyle w:val="Paragrafoelenco"/>
              <w:widowControl w:val="0"/>
              <w:numPr>
                <w:ilvl w:val="0"/>
                <w:numId w:val="39"/>
              </w:numPr>
              <w:autoSpaceDE w:val="0"/>
              <w:autoSpaceDN w:val="0"/>
              <w:spacing w:after="0" w:line="240" w:lineRule="auto"/>
              <w:jc w:val="both"/>
              <w:rPr>
                <w:rFonts w:asciiTheme="majorHAnsi" w:hAnsiTheme="majorHAnsi" w:cstheme="majorHAnsi"/>
                <w:i/>
                <w:sz w:val="24"/>
                <w:szCs w:val="24"/>
              </w:rPr>
            </w:pPr>
            <w:r w:rsidRPr="007A0AC4">
              <w:rPr>
                <w:rFonts w:asciiTheme="majorHAnsi" w:hAnsiTheme="majorHAnsi" w:cstheme="majorHAnsi"/>
                <w:i/>
                <w:sz w:val="24"/>
                <w:szCs w:val="24"/>
              </w:rPr>
              <w:lastRenderedPageBreak/>
              <w:t>Controllo della temperatura all’ingresso e trattamento dei dati personali</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La</w:t>
            </w:r>
            <w:r w:rsidRPr="008132D6">
              <w:rPr>
                <w:rFonts w:asciiTheme="majorHAnsi" w:hAnsiTheme="majorHAnsi" w:cstheme="majorHAnsi"/>
                <w:sz w:val="24"/>
                <w:szCs w:val="24"/>
              </w:rPr>
              <w:t xml:space="preserve"> rilevazione in tempo reale della temperatura corporea</w:t>
            </w:r>
            <w:r>
              <w:rPr>
                <w:rFonts w:asciiTheme="majorHAnsi" w:hAnsiTheme="majorHAnsi" w:cstheme="majorHAnsi"/>
                <w:sz w:val="24"/>
                <w:szCs w:val="24"/>
              </w:rPr>
              <w:t>,</w:t>
            </w:r>
            <w:r w:rsidRPr="008132D6">
              <w:rPr>
                <w:rFonts w:asciiTheme="majorHAnsi" w:hAnsiTheme="majorHAnsi" w:cstheme="majorHAnsi"/>
                <w:sz w:val="24"/>
                <w:szCs w:val="24"/>
              </w:rPr>
              <w:t xml:space="preserve"> </w:t>
            </w:r>
            <w:r>
              <w:rPr>
                <w:rFonts w:asciiTheme="majorHAnsi" w:hAnsiTheme="majorHAnsi" w:cstheme="majorHAnsi"/>
                <w:sz w:val="24"/>
                <w:szCs w:val="24"/>
              </w:rPr>
              <w:t>in quanto</w:t>
            </w:r>
            <w:r w:rsidRPr="008132D6">
              <w:rPr>
                <w:rFonts w:asciiTheme="majorHAnsi" w:hAnsiTheme="majorHAnsi" w:cstheme="majorHAnsi"/>
                <w:sz w:val="24"/>
                <w:szCs w:val="24"/>
              </w:rPr>
              <w:t xml:space="preserve"> trattamento di dati personali</w:t>
            </w:r>
            <w:r>
              <w:rPr>
                <w:rFonts w:asciiTheme="majorHAnsi" w:hAnsiTheme="majorHAnsi" w:cstheme="majorHAnsi"/>
                <w:sz w:val="24"/>
                <w:szCs w:val="24"/>
              </w:rPr>
              <w:t>, avviene</w:t>
            </w:r>
            <w:r w:rsidRPr="008132D6">
              <w:rPr>
                <w:rFonts w:asciiTheme="majorHAnsi" w:hAnsiTheme="majorHAnsi" w:cstheme="majorHAnsi"/>
                <w:sz w:val="24"/>
                <w:szCs w:val="24"/>
              </w:rPr>
              <w:t xml:space="preserve"> ai sensi della disciplina privacy vige</w:t>
            </w:r>
            <w:r>
              <w:rPr>
                <w:rFonts w:asciiTheme="majorHAnsi" w:hAnsiTheme="majorHAnsi" w:cstheme="majorHAnsi"/>
                <w:sz w:val="24"/>
                <w:szCs w:val="24"/>
              </w:rPr>
              <w:t>nte nel seguente modo:</w:t>
            </w:r>
          </w:p>
          <w:p w:rsidR="00113824"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8A3164">
              <w:rPr>
                <w:rFonts w:asciiTheme="majorHAnsi" w:hAnsiTheme="majorHAnsi" w:cstheme="majorHAnsi"/>
                <w:sz w:val="24"/>
                <w:szCs w:val="24"/>
              </w:rPr>
              <w:t xml:space="preserve">rilevazione della temperatura da parte del Datore di Lavoro o del Preposto, senza registrazione del dato acquisito; il Preposto riceve adeguata formazione sulla disciplina privacy vigente e adeguata informazione sulla misure organizzative dell’azienda finalizzate alla registrazione ed alla protezione dei dati ed alla privacy policy </w:t>
            </w:r>
            <w:proofErr w:type="spellStart"/>
            <w:r w:rsidRPr="008A3164">
              <w:rPr>
                <w:rFonts w:asciiTheme="majorHAnsi" w:hAnsiTheme="majorHAnsi" w:cstheme="majorHAnsi"/>
                <w:sz w:val="24"/>
                <w:szCs w:val="24"/>
              </w:rPr>
              <w:t>aziendale;</w:t>
            </w:r>
            <w:r>
              <w:rPr>
                <w:rFonts w:asciiTheme="majorHAnsi" w:hAnsiTheme="majorHAnsi" w:cstheme="majorHAnsi"/>
                <w:sz w:val="24"/>
                <w:szCs w:val="24"/>
              </w:rPr>
              <w:t>ù</w:t>
            </w:r>
            <w:proofErr w:type="spellEnd"/>
          </w:p>
          <w:p w:rsidR="00113824"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identificazione del soggetto e registrazione della temperatura, previa informativa sul trattamento dei dati personali, solo qualora sia </w:t>
            </w:r>
            <w:r w:rsidRPr="008132D6">
              <w:rPr>
                <w:rFonts w:asciiTheme="majorHAnsi" w:hAnsiTheme="majorHAnsi" w:cstheme="majorHAnsi"/>
                <w:sz w:val="24"/>
                <w:szCs w:val="24"/>
              </w:rPr>
              <w:t xml:space="preserve"> </w:t>
            </w:r>
            <w:r>
              <w:rPr>
                <w:rFonts w:asciiTheme="majorHAnsi" w:hAnsiTheme="majorHAnsi" w:cstheme="majorHAnsi"/>
                <w:sz w:val="24"/>
                <w:szCs w:val="24"/>
              </w:rPr>
              <w:t xml:space="preserve">necessario </w:t>
            </w:r>
            <w:r w:rsidRPr="008132D6">
              <w:rPr>
                <w:rFonts w:asciiTheme="majorHAnsi" w:hAnsiTheme="majorHAnsi" w:cstheme="majorHAnsi"/>
                <w:sz w:val="24"/>
                <w:szCs w:val="24"/>
              </w:rPr>
              <w:t xml:space="preserve">documentare le ragioni che hanno impedito l’accesso </w:t>
            </w:r>
            <w:r>
              <w:rPr>
                <w:rFonts w:asciiTheme="majorHAnsi" w:hAnsiTheme="majorHAnsi" w:cstheme="majorHAnsi"/>
                <w:sz w:val="24"/>
                <w:szCs w:val="24"/>
              </w:rPr>
              <w:t>in cantiere</w:t>
            </w:r>
            <w:r w:rsidRPr="008132D6">
              <w:rPr>
                <w:rFonts w:asciiTheme="majorHAnsi" w:hAnsiTheme="majorHAnsi" w:cstheme="majorHAnsi"/>
                <w:sz w:val="24"/>
                <w:szCs w:val="24"/>
              </w:rPr>
              <w:t xml:space="preserve">; </w:t>
            </w:r>
            <w:r>
              <w:rPr>
                <w:rFonts w:asciiTheme="majorHAnsi" w:hAnsiTheme="majorHAnsi" w:cstheme="majorHAnsi"/>
                <w:sz w:val="24"/>
                <w:szCs w:val="24"/>
              </w:rPr>
              <w:t xml:space="preserve">i contenuti dell’informativa sono riportati in allegato </w:t>
            </w:r>
            <w:r>
              <w:rPr>
                <w:rFonts w:asciiTheme="majorHAnsi" w:hAnsiTheme="majorHAnsi" w:cstheme="majorHAnsi"/>
                <w:sz w:val="24"/>
                <w:szCs w:val="24"/>
              </w:rPr>
              <w:lastRenderedPageBreak/>
              <w:t>a questo Protocollo aziendale;</w:t>
            </w:r>
          </w:p>
          <w:p w:rsidR="00113824" w:rsidRPr="008A3164" w:rsidRDefault="00113824" w:rsidP="00F233E8">
            <w:pPr>
              <w:pStyle w:val="Paragrafoelenco"/>
              <w:widowControl w:val="0"/>
              <w:numPr>
                <w:ilvl w:val="0"/>
                <w:numId w:val="40"/>
              </w:numPr>
              <w:autoSpaceDE w:val="0"/>
              <w:autoSpaceDN w:val="0"/>
              <w:spacing w:after="0" w:line="240" w:lineRule="auto"/>
              <w:jc w:val="both"/>
              <w:rPr>
                <w:rFonts w:asciiTheme="majorHAnsi" w:hAnsiTheme="majorHAnsi" w:cstheme="majorHAnsi"/>
                <w:sz w:val="24"/>
                <w:szCs w:val="24"/>
              </w:rPr>
            </w:pPr>
            <w:r w:rsidRPr="008A3164">
              <w:rPr>
                <w:rFonts w:asciiTheme="majorHAnsi" w:hAnsiTheme="majorHAnsi" w:cstheme="majorHAnsi"/>
                <w:sz w:val="24"/>
                <w:szCs w:val="24"/>
              </w:rPr>
              <w:t xml:space="preserve">l’acquisizione del consenso per il trattamento dei dati personali avviene </w:t>
            </w:r>
          </w:p>
          <w:p w:rsidR="00113824" w:rsidRPr="008A3164" w:rsidRDefault="00113824" w:rsidP="00F233E8">
            <w:pPr>
              <w:pStyle w:val="Paragrafoelenco"/>
              <w:widowControl w:val="0"/>
              <w:numPr>
                <w:ilvl w:val="0"/>
                <w:numId w:val="36"/>
              </w:numPr>
              <w:autoSpaceDE w:val="0"/>
              <w:autoSpaceDN w:val="0"/>
              <w:spacing w:after="0" w:line="240" w:lineRule="auto"/>
              <w:jc w:val="both"/>
              <w:rPr>
                <w:rFonts w:asciiTheme="majorHAnsi" w:hAnsiTheme="majorHAnsi" w:cstheme="majorHAnsi"/>
                <w:sz w:val="24"/>
                <w:szCs w:val="24"/>
              </w:rPr>
            </w:pPr>
            <w:r w:rsidRPr="008A3164">
              <w:rPr>
                <w:rFonts w:asciiTheme="majorHAnsi" w:hAnsiTheme="majorHAnsi" w:cstheme="majorHAnsi"/>
                <w:sz w:val="24"/>
                <w:szCs w:val="24"/>
              </w:rPr>
              <w:t>mediante dispositivo informatico (</w:t>
            </w:r>
            <w:proofErr w:type="spellStart"/>
            <w:r w:rsidRPr="008A3164">
              <w:rPr>
                <w:rFonts w:asciiTheme="majorHAnsi" w:hAnsiTheme="majorHAnsi" w:cstheme="majorHAnsi"/>
                <w:i/>
                <w:sz w:val="24"/>
                <w:szCs w:val="24"/>
              </w:rPr>
              <w:t>tablet</w:t>
            </w:r>
            <w:proofErr w:type="spellEnd"/>
            <w:r w:rsidRPr="008A3164">
              <w:rPr>
                <w:rFonts w:asciiTheme="majorHAnsi" w:hAnsiTheme="majorHAnsi" w:cstheme="majorHAnsi"/>
                <w:i/>
                <w:sz w:val="24"/>
                <w:szCs w:val="24"/>
              </w:rPr>
              <w:t xml:space="preserve"> o altro dispositivo</w:t>
            </w:r>
            <w:r w:rsidRPr="008A3164">
              <w:rPr>
                <w:rFonts w:asciiTheme="majorHAnsi" w:hAnsiTheme="majorHAnsi" w:cstheme="majorHAnsi"/>
                <w:sz w:val="24"/>
                <w:szCs w:val="24"/>
              </w:rPr>
              <w:t>), da sottoporre a sanificazione subito dopo la firma del lavoratore o del terzo; la modalità di trattamento e protezione dei dati è del tipo elettronico cifrato/non cifrato;</w:t>
            </w:r>
          </w:p>
          <w:p w:rsidR="00113824" w:rsidRPr="002C3EC1" w:rsidRDefault="00113824" w:rsidP="000F3A57">
            <w:pPr>
              <w:pStyle w:val="Paragrafoelenco"/>
              <w:ind w:left="1440"/>
              <w:jc w:val="both"/>
              <w:rPr>
                <w:rFonts w:asciiTheme="majorHAnsi" w:hAnsiTheme="majorHAnsi" w:cstheme="majorHAnsi"/>
                <w:b/>
                <w:i/>
                <w:sz w:val="24"/>
                <w:szCs w:val="24"/>
              </w:rPr>
            </w:pPr>
            <w:r w:rsidRPr="002C3EC1">
              <w:rPr>
                <w:rFonts w:asciiTheme="majorHAnsi" w:hAnsiTheme="majorHAnsi" w:cstheme="majorHAnsi"/>
                <w:b/>
                <w:i/>
                <w:sz w:val="24"/>
                <w:szCs w:val="24"/>
              </w:rPr>
              <w:t>oppure</w:t>
            </w:r>
          </w:p>
          <w:p w:rsidR="00113824" w:rsidRDefault="00113824" w:rsidP="000F3A57">
            <w:pPr>
              <w:pStyle w:val="Paragrafoelenco"/>
              <w:widowControl w:val="0"/>
              <w:autoSpaceDE w:val="0"/>
              <w:autoSpaceDN w:val="0"/>
              <w:spacing w:after="0" w:line="240" w:lineRule="auto"/>
              <w:ind w:left="1440"/>
              <w:jc w:val="both"/>
              <w:rPr>
                <w:rFonts w:asciiTheme="majorHAnsi" w:hAnsiTheme="majorHAnsi" w:cstheme="majorHAnsi"/>
                <w:sz w:val="24"/>
                <w:szCs w:val="24"/>
              </w:rPr>
            </w:pPr>
            <w:r>
              <w:rPr>
                <w:rFonts w:asciiTheme="majorHAnsi" w:hAnsiTheme="majorHAnsi" w:cstheme="majorHAnsi"/>
                <w:sz w:val="24"/>
                <w:szCs w:val="24"/>
              </w:rPr>
              <w:t xml:space="preserve">tramite modulistica cartacea con acquisizione della firma del lavoratore o del terzo previa sanificazione delle mani anche se protette da guanti;  la modalità di trattamento e protezione dei dati è del tipo cartaceo </w:t>
            </w:r>
            <w:r w:rsidRPr="002C3EC1">
              <w:rPr>
                <w:rFonts w:asciiTheme="majorHAnsi" w:hAnsiTheme="majorHAnsi" w:cstheme="majorHAnsi"/>
                <w:b/>
                <w:i/>
                <w:sz w:val="24"/>
                <w:szCs w:val="24"/>
              </w:rPr>
              <w:t>oppure</w:t>
            </w:r>
            <w:r>
              <w:rPr>
                <w:rFonts w:asciiTheme="majorHAnsi" w:hAnsiTheme="majorHAnsi" w:cstheme="majorHAnsi"/>
                <w:sz w:val="24"/>
                <w:szCs w:val="24"/>
              </w:rPr>
              <w:t xml:space="preserve"> elettronico-cartaceo cifrato/non cifrato </w:t>
            </w:r>
            <w:r w:rsidRPr="002C3EC1">
              <w:rPr>
                <w:rFonts w:asciiTheme="majorHAnsi" w:hAnsiTheme="majorHAnsi" w:cstheme="majorHAnsi"/>
                <w:b/>
                <w:i/>
                <w:sz w:val="24"/>
                <w:szCs w:val="24"/>
              </w:rPr>
              <w:t>oppure</w:t>
            </w:r>
            <w:r w:rsidRPr="00B457AC">
              <w:rPr>
                <w:rFonts w:asciiTheme="majorHAnsi" w:hAnsiTheme="majorHAnsi" w:cstheme="majorHAnsi"/>
                <w:i/>
                <w:sz w:val="24"/>
                <w:szCs w:val="24"/>
              </w:rPr>
              <w:t xml:space="preserve"> </w:t>
            </w:r>
            <w:r>
              <w:rPr>
                <w:rFonts w:asciiTheme="majorHAnsi" w:hAnsiTheme="majorHAnsi" w:cstheme="majorHAnsi"/>
                <w:sz w:val="24"/>
                <w:szCs w:val="24"/>
              </w:rPr>
              <w:t>elettronico cifrato/non cifrato;</w:t>
            </w:r>
          </w:p>
          <w:p w:rsidR="00113824" w:rsidRDefault="00113824" w:rsidP="00F233E8">
            <w:pPr>
              <w:pStyle w:val="Paragrafoelenco"/>
              <w:widowControl w:val="0"/>
              <w:numPr>
                <w:ilvl w:val="0"/>
                <w:numId w:val="41"/>
              </w:numPr>
              <w:autoSpaceDE w:val="0"/>
              <w:autoSpaceDN w:val="0"/>
              <w:spacing w:after="0" w:line="240" w:lineRule="auto"/>
              <w:jc w:val="both"/>
              <w:rPr>
                <w:rFonts w:asciiTheme="majorHAnsi" w:hAnsiTheme="majorHAnsi" w:cstheme="majorHAnsi"/>
                <w:sz w:val="24"/>
                <w:szCs w:val="24"/>
              </w:rPr>
            </w:pPr>
            <w:r w:rsidRPr="007A0AC4">
              <w:rPr>
                <w:rFonts w:asciiTheme="majorHAnsi" w:hAnsiTheme="majorHAnsi" w:cstheme="majorHAnsi"/>
                <w:sz w:val="24"/>
                <w:szCs w:val="24"/>
              </w:rPr>
              <w:t xml:space="preserve">in caso di isolamento momentaneo dovuto al superamento della soglia di temperatura, è garantita la riservatezza e la dignità del lavoratore mediante l’uso di un locale dedicato interno al cantiere </w:t>
            </w:r>
            <w:r w:rsidRPr="007A0AC4">
              <w:rPr>
                <w:rFonts w:asciiTheme="majorHAnsi" w:hAnsiTheme="majorHAnsi" w:cstheme="majorHAnsi"/>
                <w:b/>
                <w:i/>
                <w:sz w:val="24"/>
                <w:szCs w:val="24"/>
              </w:rPr>
              <w:t>oppure</w:t>
            </w:r>
            <w:r w:rsidRPr="007A0AC4">
              <w:rPr>
                <w:rFonts w:asciiTheme="majorHAnsi" w:hAnsiTheme="majorHAnsi" w:cstheme="majorHAnsi"/>
                <w:sz w:val="24"/>
                <w:szCs w:val="24"/>
              </w:rPr>
              <w:t xml:space="preserve"> (</w:t>
            </w:r>
            <w:r w:rsidRPr="007A0AC4">
              <w:rPr>
                <w:rFonts w:asciiTheme="majorHAnsi" w:hAnsiTheme="majorHAnsi" w:cstheme="majorHAnsi"/>
                <w:b/>
                <w:i/>
                <w:sz w:val="24"/>
                <w:szCs w:val="24"/>
              </w:rPr>
              <w:t>per i cantieri che presentano ridotte superfici e/o l’impossibilità di predisporre locali di isolamento</w:t>
            </w:r>
            <w:r w:rsidRPr="007A0AC4">
              <w:rPr>
                <w:rFonts w:asciiTheme="majorHAnsi" w:hAnsiTheme="majorHAnsi" w:cstheme="majorHAnsi"/>
                <w:sz w:val="24"/>
                <w:szCs w:val="24"/>
              </w:rPr>
              <w:t>) mediante l’allontanamento tempestivo di tutti i lavoratori dal cantiere, che viene sanificato subito dopo; i lavoratori ritenuti contatti stretti osservano la stessa procedura di isolamento del caso sospetto;</w:t>
            </w:r>
            <w:r w:rsidRPr="007A0AC4">
              <w:rPr>
                <w:rFonts w:asciiTheme="majorHAnsi" w:hAnsiTheme="majorHAnsi" w:cstheme="majorHAnsi"/>
                <w:b/>
                <w:i/>
                <w:sz w:val="24"/>
                <w:szCs w:val="24"/>
              </w:rPr>
              <w:t xml:space="preserve"> </w:t>
            </w:r>
            <w:r w:rsidRPr="007A0AC4">
              <w:rPr>
                <w:rFonts w:asciiTheme="majorHAnsi" w:hAnsiTheme="majorHAnsi" w:cstheme="majorHAnsi"/>
                <w:sz w:val="24"/>
                <w:szCs w:val="24"/>
              </w:rPr>
              <w:t>le stesse garanzie sono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di allontanamento dei suoi colleghi; nel corso dell’isolamento momentaneo il lavoratore o il terzo ha rapporti esclusivamente con il Datore di lavoro o il Preposto, che sono dotati di tutti i DPI necessari (guanti, mascherina FFP2 senza filtro, schermo facciale, tuta) disposti dal Medico Competente</w:t>
            </w:r>
            <w:r>
              <w:rPr>
                <w:rFonts w:asciiTheme="majorHAnsi" w:hAnsiTheme="majorHAnsi" w:cstheme="majorHAnsi"/>
                <w:sz w:val="24"/>
                <w:szCs w:val="24"/>
              </w:rPr>
              <w:t>;</w:t>
            </w:r>
          </w:p>
          <w:p w:rsidR="00113824" w:rsidRDefault="00113824" w:rsidP="00F233E8">
            <w:pPr>
              <w:pStyle w:val="Paragrafoelenco"/>
              <w:widowControl w:val="0"/>
              <w:numPr>
                <w:ilvl w:val="0"/>
                <w:numId w:val="4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w:t>
            </w:r>
            <w:r w:rsidRPr="007A0AC4">
              <w:rPr>
                <w:rFonts w:asciiTheme="majorHAnsi" w:hAnsiTheme="majorHAnsi" w:cstheme="majorHAnsi"/>
                <w:sz w:val="24"/>
                <w:szCs w:val="24"/>
              </w:rPr>
              <w:t>’ingresso in cantiere di lavoratori già risultati positivi all’infezione da COVID 19 (</w:t>
            </w:r>
            <w:r w:rsidRPr="007A0AC4">
              <w:rPr>
                <w:rFonts w:asciiTheme="majorHAnsi" w:hAnsiTheme="majorHAnsi" w:cstheme="majorHAnsi"/>
                <w:b/>
                <w:i/>
                <w:sz w:val="24"/>
                <w:szCs w:val="24"/>
              </w:rPr>
              <w:t>oppure nel caso di lavoratori in isolamento volontario per cause correlate al COVID-19</w:t>
            </w:r>
            <w:r w:rsidRPr="007A0AC4">
              <w:rPr>
                <w:rFonts w:asciiTheme="majorHAnsi" w:hAnsiTheme="majorHAnsi" w:cstheme="majorHAnsi"/>
                <w:sz w:val="24"/>
                <w:szCs w:val="24"/>
              </w:rPr>
              <w:t>) avverrà previa esibizione di certificazione medica da cui risulti la “avvenuta negativizzazione” del tampone secondo le modalità previste, rilasciata dal dipartimento territoriale di co</w:t>
            </w:r>
            <w:r>
              <w:rPr>
                <w:rFonts w:asciiTheme="majorHAnsi" w:hAnsiTheme="majorHAnsi" w:cstheme="majorHAnsi"/>
                <w:sz w:val="24"/>
                <w:szCs w:val="24"/>
              </w:rPr>
              <w:t>mpetenza;</w:t>
            </w:r>
          </w:p>
          <w:p w:rsidR="00113824" w:rsidRPr="007A0AC4" w:rsidRDefault="00113824" w:rsidP="00F233E8">
            <w:pPr>
              <w:pStyle w:val="Paragrafoelenco"/>
              <w:widowControl w:val="0"/>
              <w:numPr>
                <w:ilvl w:val="0"/>
                <w:numId w:val="41"/>
              </w:numPr>
              <w:autoSpaceDE w:val="0"/>
              <w:autoSpaceDN w:val="0"/>
              <w:spacing w:after="0" w:line="240" w:lineRule="auto"/>
              <w:jc w:val="both"/>
              <w:rPr>
                <w:rFonts w:asciiTheme="majorHAnsi" w:hAnsiTheme="majorHAnsi" w:cstheme="majorHAnsi"/>
                <w:sz w:val="24"/>
                <w:szCs w:val="24"/>
              </w:rPr>
            </w:pPr>
            <w:r w:rsidRPr="007A0AC4">
              <w:rPr>
                <w:rFonts w:asciiTheme="majorHAnsi" w:hAnsiTheme="majorHAnsi" w:cstheme="majorHAnsi"/>
                <w:sz w:val="24"/>
                <w:szCs w:val="24"/>
              </w:rPr>
              <w:t>Il Datore di lavoro fornirà all’Autorità sanitaria competente la massima collaborazione nel coso in cui la stessa disponga misure aggiuntive specifiche.</w:t>
            </w:r>
          </w:p>
        </w:tc>
      </w:tr>
      <w:tr w:rsidR="00113824" w:rsidTr="000F3A57">
        <w:tc>
          <w:tcPr>
            <w:tcW w:w="9628" w:type="dxa"/>
          </w:tcPr>
          <w:p w:rsidR="00113824" w:rsidRPr="007A0AC4" w:rsidRDefault="00113824" w:rsidP="00F233E8">
            <w:pPr>
              <w:pStyle w:val="Paragrafoelenco"/>
              <w:numPr>
                <w:ilvl w:val="0"/>
                <w:numId w:val="39"/>
              </w:numPr>
              <w:spacing w:after="160" w:line="259" w:lineRule="auto"/>
              <w:jc w:val="both"/>
              <w:rPr>
                <w:rFonts w:asciiTheme="majorHAnsi" w:hAnsiTheme="majorHAnsi" w:cstheme="majorHAnsi"/>
                <w:sz w:val="24"/>
                <w:szCs w:val="24"/>
              </w:rPr>
            </w:pPr>
            <w:r w:rsidRPr="007A0AC4">
              <w:rPr>
                <w:rFonts w:asciiTheme="majorHAnsi" w:hAnsiTheme="majorHAnsi" w:cstheme="majorHAnsi"/>
                <w:i/>
                <w:sz w:val="24"/>
                <w:szCs w:val="24"/>
              </w:rPr>
              <w:lastRenderedPageBreak/>
              <w:t>Richiesta di informazioni</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 xml:space="preserve">Ai lavoratori, ai fornitori, ai consulenti ed a chiunque entri in cantiere [(esclusi gli autotrasportatori (questi ultimi soggetti alle misure restrittive del presente Protocollo)]  è chiesto il </w:t>
            </w:r>
            <w:r w:rsidRPr="008132D6">
              <w:rPr>
                <w:rFonts w:asciiTheme="majorHAnsi" w:hAnsiTheme="majorHAnsi" w:cstheme="majorHAnsi"/>
                <w:sz w:val="24"/>
                <w:szCs w:val="24"/>
              </w:rPr>
              <w:t>rilascio di una dichiarazione</w:t>
            </w:r>
            <w:r>
              <w:rPr>
                <w:rFonts w:asciiTheme="majorHAnsi" w:hAnsiTheme="majorHAnsi" w:cstheme="majorHAnsi"/>
                <w:sz w:val="24"/>
                <w:szCs w:val="24"/>
              </w:rPr>
              <w:t>, ai sensi del D.L. n. 6 del 23.02.2020 art 1 lettere h) e i),</w:t>
            </w:r>
            <w:r w:rsidRPr="008132D6">
              <w:rPr>
                <w:rFonts w:asciiTheme="majorHAnsi" w:hAnsiTheme="majorHAnsi" w:cstheme="majorHAnsi"/>
                <w:sz w:val="24"/>
                <w:szCs w:val="24"/>
              </w:rPr>
              <w:t xml:space="preserve"> attestante la non provenienza dalle zone a rischio epidemiologico </w:t>
            </w:r>
            <w:r>
              <w:rPr>
                <w:rFonts w:asciiTheme="majorHAnsi" w:hAnsiTheme="majorHAnsi" w:cstheme="majorHAnsi"/>
                <w:sz w:val="24"/>
                <w:szCs w:val="24"/>
              </w:rPr>
              <w:t xml:space="preserve">secondo le indicazioni dell’OMS </w:t>
            </w:r>
            <w:r w:rsidRPr="008132D6">
              <w:rPr>
                <w:rFonts w:asciiTheme="majorHAnsi" w:hAnsiTheme="majorHAnsi" w:cstheme="majorHAnsi"/>
                <w:sz w:val="24"/>
                <w:szCs w:val="24"/>
              </w:rPr>
              <w:t>e l’assenza di contatti, negli ultimi 14 giorni, con soggetti</w:t>
            </w:r>
            <w:r>
              <w:rPr>
                <w:rFonts w:asciiTheme="majorHAnsi" w:hAnsiTheme="majorHAnsi" w:cstheme="majorHAnsi"/>
                <w:sz w:val="24"/>
                <w:szCs w:val="24"/>
              </w:rPr>
              <w:t xml:space="preserve"> risultati positivi al COVID-19. La dichiarazione non contiene informazioni aggiuntive in merito alle persone eventualmente risultate positive al COVID-19, né informazioni aggiuntive in merito alla specificità degli eventuali luoghi di provenienza. La dichiarazione è raccolta </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mediante dispositivo informatico (</w:t>
            </w:r>
            <w:proofErr w:type="spellStart"/>
            <w:r w:rsidRPr="00CD5C80">
              <w:rPr>
                <w:rFonts w:asciiTheme="majorHAnsi" w:hAnsiTheme="majorHAnsi" w:cstheme="majorHAnsi"/>
                <w:i/>
                <w:sz w:val="24"/>
                <w:szCs w:val="24"/>
              </w:rPr>
              <w:t>tablet</w:t>
            </w:r>
            <w:proofErr w:type="spellEnd"/>
            <w:r w:rsidRPr="00CD5C80">
              <w:rPr>
                <w:rFonts w:asciiTheme="majorHAnsi" w:hAnsiTheme="majorHAnsi" w:cstheme="majorHAnsi"/>
                <w:i/>
                <w:sz w:val="24"/>
                <w:szCs w:val="24"/>
              </w:rPr>
              <w:t xml:space="preserve"> </w:t>
            </w:r>
            <w:r w:rsidRPr="000B7C37">
              <w:rPr>
                <w:rFonts w:asciiTheme="majorHAnsi" w:hAnsiTheme="majorHAnsi" w:cstheme="majorHAnsi"/>
                <w:i/>
                <w:sz w:val="24"/>
                <w:szCs w:val="24"/>
              </w:rPr>
              <w:t>o altro dispositivo</w:t>
            </w:r>
            <w:r>
              <w:rPr>
                <w:rFonts w:asciiTheme="majorHAnsi" w:hAnsiTheme="majorHAnsi" w:cstheme="majorHAnsi"/>
                <w:sz w:val="24"/>
                <w:szCs w:val="24"/>
              </w:rPr>
              <w:t>), da sottoporre a sanificazione subito dopo la firma del lavoratore o del terzo; la modalità di trattamento e protezione dei dati è del tipo elettronico cifrato/non cifrato;</w:t>
            </w:r>
          </w:p>
          <w:p w:rsidR="00113824" w:rsidRPr="00766EB6" w:rsidRDefault="00113824" w:rsidP="000F3A57">
            <w:pPr>
              <w:pStyle w:val="Paragrafoelenco"/>
              <w:ind w:left="1440"/>
              <w:jc w:val="both"/>
              <w:rPr>
                <w:rFonts w:asciiTheme="majorHAnsi" w:hAnsiTheme="majorHAnsi" w:cstheme="majorHAnsi"/>
                <w:b/>
                <w:i/>
                <w:sz w:val="24"/>
                <w:szCs w:val="24"/>
              </w:rPr>
            </w:pPr>
            <w:r w:rsidRPr="00766EB6">
              <w:rPr>
                <w:rFonts w:asciiTheme="majorHAnsi" w:hAnsiTheme="majorHAnsi" w:cstheme="majorHAnsi"/>
                <w:b/>
                <w:i/>
                <w:sz w:val="24"/>
                <w:szCs w:val="24"/>
              </w:rPr>
              <w:t>oppure</w:t>
            </w:r>
          </w:p>
          <w:p w:rsidR="00113824" w:rsidRPr="007A0AC4" w:rsidRDefault="00113824" w:rsidP="000F3A57">
            <w:pPr>
              <w:pStyle w:val="Paragrafoelenco"/>
              <w:widowControl w:val="0"/>
              <w:autoSpaceDE w:val="0"/>
              <w:autoSpaceDN w:val="0"/>
              <w:spacing w:after="0" w:line="240" w:lineRule="auto"/>
              <w:ind w:left="1440"/>
              <w:jc w:val="both"/>
              <w:rPr>
                <w:rFonts w:asciiTheme="majorHAnsi" w:hAnsiTheme="majorHAnsi" w:cstheme="majorHAnsi"/>
                <w:sz w:val="24"/>
                <w:szCs w:val="24"/>
              </w:rPr>
            </w:pPr>
            <w:r>
              <w:rPr>
                <w:rFonts w:asciiTheme="majorHAnsi" w:hAnsiTheme="majorHAnsi" w:cstheme="majorHAnsi"/>
                <w:sz w:val="24"/>
                <w:szCs w:val="24"/>
              </w:rPr>
              <w:t xml:space="preserve">tramite modulistica cartacea con acquisizione della firma del lavoratore o del terzo </w:t>
            </w:r>
            <w:r>
              <w:rPr>
                <w:rFonts w:asciiTheme="majorHAnsi" w:hAnsiTheme="majorHAnsi" w:cstheme="majorHAnsi"/>
                <w:sz w:val="24"/>
                <w:szCs w:val="24"/>
              </w:rPr>
              <w:lastRenderedPageBreak/>
              <w:t xml:space="preserve">previa sanificazione delle mani anche se protette da guanti;  la modalità di trattamento e protezione dei dati è del tipo cartaceo </w:t>
            </w:r>
            <w:r w:rsidRPr="00766EB6">
              <w:rPr>
                <w:rFonts w:asciiTheme="majorHAnsi" w:hAnsiTheme="majorHAnsi" w:cstheme="majorHAnsi"/>
                <w:b/>
                <w:i/>
                <w:sz w:val="24"/>
                <w:szCs w:val="24"/>
              </w:rPr>
              <w:t>oppure</w:t>
            </w:r>
            <w:r>
              <w:rPr>
                <w:rFonts w:asciiTheme="majorHAnsi" w:hAnsiTheme="majorHAnsi" w:cstheme="majorHAnsi"/>
                <w:sz w:val="24"/>
                <w:szCs w:val="24"/>
              </w:rPr>
              <w:t xml:space="preserve"> elettronico-cartaceo cifrato/non cifrato </w:t>
            </w:r>
            <w:r w:rsidRPr="00766EB6">
              <w:rPr>
                <w:rFonts w:asciiTheme="majorHAnsi" w:hAnsiTheme="majorHAnsi" w:cstheme="majorHAnsi"/>
                <w:b/>
                <w:i/>
                <w:sz w:val="24"/>
                <w:szCs w:val="24"/>
              </w:rPr>
              <w:t>oppure</w:t>
            </w:r>
            <w:r w:rsidRPr="00B457AC">
              <w:rPr>
                <w:rFonts w:asciiTheme="majorHAnsi" w:hAnsiTheme="majorHAnsi" w:cstheme="majorHAnsi"/>
                <w:i/>
                <w:sz w:val="24"/>
                <w:szCs w:val="24"/>
              </w:rPr>
              <w:t xml:space="preserve"> </w:t>
            </w:r>
            <w:r>
              <w:rPr>
                <w:rFonts w:asciiTheme="majorHAnsi" w:hAnsiTheme="majorHAnsi" w:cstheme="majorHAnsi"/>
                <w:sz w:val="24"/>
                <w:szCs w:val="24"/>
              </w:rPr>
              <w:t>elettronico cifrato/non cifrato.</w:t>
            </w:r>
          </w:p>
        </w:tc>
      </w:tr>
      <w:tr w:rsidR="00113824" w:rsidTr="000F3A57">
        <w:tc>
          <w:tcPr>
            <w:tcW w:w="9628" w:type="dxa"/>
          </w:tcPr>
          <w:p w:rsidR="00113824" w:rsidRPr="007A0AC4" w:rsidRDefault="00113824" w:rsidP="00F233E8">
            <w:pPr>
              <w:pStyle w:val="Paragrafoelenco"/>
              <w:numPr>
                <w:ilvl w:val="0"/>
                <w:numId w:val="39"/>
              </w:numPr>
              <w:spacing w:after="160" w:line="259" w:lineRule="auto"/>
              <w:jc w:val="both"/>
              <w:rPr>
                <w:rFonts w:asciiTheme="majorHAnsi" w:hAnsiTheme="majorHAnsi" w:cstheme="majorHAnsi"/>
                <w:i/>
                <w:sz w:val="24"/>
                <w:szCs w:val="24"/>
              </w:rPr>
            </w:pPr>
            <w:r w:rsidRPr="007A0AC4">
              <w:rPr>
                <w:rFonts w:asciiTheme="majorHAnsi" w:hAnsiTheme="majorHAnsi" w:cstheme="majorHAnsi"/>
                <w:i/>
                <w:sz w:val="24"/>
                <w:szCs w:val="24"/>
              </w:rPr>
              <w:lastRenderedPageBreak/>
              <w:t>Spostamenti dei lavoratori nei luoghi di lavoro</w:t>
            </w:r>
          </w:p>
        </w:tc>
      </w:tr>
      <w:tr w:rsidR="00113824" w:rsidTr="000F3A57">
        <w:tc>
          <w:tcPr>
            <w:tcW w:w="9628" w:type="dxa"/>
          </w:tcPr>
          <w:p w:rsidR="00113824" w:rsidRPr="007A0AC4" w:rsidRDefault="00113824" w:rsidP="000F3A57">
            <w:pPr>
              <w:jc w:val="both"/>
              <w:rPr>
                <w:rFonts w:asciiTheme="majorHAnsi" w:hAnsiTheme="majorHAnsi" w:cstheme="majorHAnsi"/>
                <w:i/>
                <w:sz w:val="24"/>
                <w:szCs w:val="24"/>
              </w:rPr>
            </w:pPr>
            <w:r w:rsidRPr="00C02C30">
              <w:rPr>
                <w:rFonts w:asciiTheme="majorHAnsi" w:hAnsiTheme="majorHAnsi" w:cstheme="majorHAnsi"/>
                <w:b/>
                <w:color w:val="FF0000"/>
                <w:sz w:val="24"/>
                <w:szCs w:val="24"/>
              </w:rPr>
              <w:t>L’Azienda</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 dispone il divieto </w:t>
            </w:r>
            <w:r w:rsidRPr="000811C9">
              <w:rPr>
                <w:rFonts w:asciiTheme="majorHAnsi" w:hAnsiTheme="majorHAnsi" w:cstheme="majorHAnsi"/>
                <w:sz w:val="24"/>
                <w:szCs w:val="24"/>
              </w:rPr>
              <w:t xml:space="preserve">di spostamenti </w:t>
            </w:r>
            <w:r>
              <w:rPr>
                <w:rFonts w:asciiTheme="majorHAnsi" w:hAnsiTheme="majorHAnsi" w:cstheme="majorHAnsi"/>
                <w:sz w:val="24"/>
                <w:szCs w:val="24"/>
              </w:rPr>
              <w:t xml:space="preserve">dei lavoratori/clienti/ecc. tra le aree di cantiere </w:t>
            </w:r>
            <w:r w:rsidRPr="009E64E3">
              <w:rPr>
                <w:rFonts w:asciiTheme="majorHAnsi" w:hAnsiTheme="majorHAnsi" w:cstheme="majorHAnsi"/>
                <w:sz w:val="24"/>
                <w:szCs w:val="24"/>
              </w:rPr>
              <w:t>come definite nel PSC</w:t>
            </w:r>
            <w:r>
              <w:rPr>
                <w:rFonts w:asciiTheme="majorHAnsi" w:hAnsiTheme="majorHAnsi" w:cstheme="majorHAnsi"/>
                <w:sz w:val="24"/>
                <w:szCs w:val="24"/>
              </w:rPr>
              <w:t xml:space="preserve"> </w:t>
            </w:r>
            <w:r w:rsidRPr="00766EB6">
              <w:rPr>
                <w:rFonts w:asciiTheme="majorHAnsi" w:hAnsiTheme="majorHAnsi" w:cstheme="majorHAnsi"/>
                <w:b/>
                <w:i/>
                <w:sz w:val="24"/>
                <w:szCs w:val="24"/>
              </w:rPr>
              <w:t>oppure</w:t>
            </w:r>
            <w:r>
              <w:rPr>
                <w:rFonts w:asciiTheme="majorHAnsi" w:hAnsiTheme="majorHAnsi" w:cstheme="majorHAnsi"/>
                <w:i/>
                <w:sz w:val="24"/>
                <w:szCs w:val="24"/>
              </w:rPr>
              <w:t xml:space="preserve"> </w:t>
            </w:r>
            <w:r>
              <w:rPr>
                <w:rFonts w:asciiTheme="majorHAnsi" w:hAnsiTheme="majorHAnsi" w:cstheme="majorHAnsi"/>
                <w:sz w:val="24"/>
                <w:szCs w:val="24"/>
              </w:rPr>
              <w:t>da e verso i depositi e le zone di carico e scarico, se non preventivamente autorizzati dal Datore di Lavoro o dal Preposto in forma scritta ed osservando l’obbligo di non avere contatti con i lavoratori delle altre aree e di rispettare la distanza interpersonale minima di 1 m (</w:t>
            </w:r>
            <w:r>
              <w:rPr>
                <w:rFonts w:asciiTheme="majorHAnsi" w:hAnsiTheme="majorHAnsi" w:cstheme="majorHAnsi"/>
                <w:b/>
                <w:i/>
                <w:sz w:val="24"/>
                <w:szCs w:val="24"/>
              </w:rPr>
              <w:t>fortemente consigliati</w:t>
            </w:r>
            <w:r w:rsidRPr="009E64E3">
              <w:rPr>
                <w:rFonts w:asciiTheme="majorHAnsi" w:hAnsiTheme="majorHAnsi" w:cstheme="majorHAnsi"/>
                <w:b/>
                <w:i/>
                <w:sz w:val="24"/>
                <w:szCs w:val="24"/>
              </w:rPr>
              <w:t xml:space="preserve"> 2m</w:t>
            </w:r>
            <w:r>
              <w:rPr>
                <w:rFonts w:asciiTheme="majorHAnsi" w:hAnsiTheme="majorHAnsi" w:cstheme="majorHAnsi"/>
                <w:sz w:val="24"/>
                <w:szCs w:val="24"/>
              </w:rPr>
              <w:t xml:space="preserve">). </w:t>
            </w:r>
          </w:p>
        </w:tc>
      </w:tr>
      <w:tr w:rsidR="00113824" w:rsidRPr="00B52070" w:rsidTr="000F3A57">
        <w:tc>
          <w:tcPr>
            <w:tcW w:w="9628" w:type="dxa"/>
          </w:tcPr>
          <w:p w:rsidR="00113824" w:rsidRPr="00F34B7D" w:rsidRDefault="00113824" w:rsidP="00F233E8">
            <w:pPr>
              <w:pStyle w:val="Paragrafoelenco"/>
              <w:numPr>
                <w:ilvl w:val="0"/>
                <w:numId w:val="39"/>
              </w:numPr>
              <w:spacing w:after="160" w:line="259" w:lineRule="auto"/>
              <w:jc w:val="both"/>
              <w:rPr>
                <w:rFonts w:asciiTheme="majorHAnsi" w:hAnsiTheme="majorHAnsi" w:cstheme="majorHAnsi"/>
                <w:i/>
                <w:sz w:val="24"/>
                <w:szCs w:val="24"/>
              </w:rPr>
            </w:pPr>
            <w:r w:rsidRPr="00F34B7D">
              <w:rPr>
                <w:rFonts w:asciiTheme="majorHAnsi" w:hAnsiTheme="majorHAnsi" w:cstheme="majorHAnsi"/>
                <w:i/>
                <w:sz w:val="24"/>
                <w:szCs w:val="24"/>
              </w:rPr>
              <w:t>Spazi comuni</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 xml:space="preserve">Ritenendo gli spazi comuni potenziali luoghi di contagio ed al fine di evitare flussi o aggregazioni incontrollate di lavoratori o terzi, </w:t>
            </w: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r>
              <w:rPr>
                <w:rFonts w:asciiTheme="majorHAnsi" w:hAnsiTheme="majorHAnsi" w:cstheme="majorHAnsi"/>
                <w:sz w:val="24"/>
                <w:szCs w:val="24"/>
              </w:rPr>
              <w:t>dispone che</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in prossimità dell’ingresso e nei luoghi maggiormente frequentati sono predisposti erogatori del gel per la pulizia delle mani e cestini a pedale per la raccolta delle mascherine chirurgiche e dei guanti monouso utilizzati, </w:t>
            </w:r>
            <w:r w:rsidRPr="009E64E3">
              <w:rPr>
                <w:rFonts w:asciiTheme="majorHAnsi" w:hAnsiTheme="majorHAnsi" w:cstheme="majorHAnsi"/>
                <w:sz w:val="24"/>
                <w:szCs w:val="24"/>
              </w:rPr>
              <w:t>da trattare come rifiuti urbani indifferenziati;</w:t>
            </w:r>
            <w:r>
              <w:rPr>
                <w:rFonts w:asciiTheme="majorHAnsi" w:hAnsiTheme="majorHAnsi" w:cstheme="majorHAnsi"/>
                <w:sz w:val="24"/>
                <w:szCs w:val="24"/>
              </w:rPr>
              <w:t xml:space="preserve"> i cestini sono puliti giornalmente con appositi detergenti e sanificati una volta a settimana;</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l’ingresso è presidiato dal Datore di Lavoro o dal Preposto, che effettua attività informativa, misura la temperatura corporea di chi deve entrare in cantiere, vigila sul rispetto del distanziamento interpersonale e verifica che lavoratori e terzi indossino mascherina </w:t>
            </w:r>
            <w:r w:rsidRPr="006339AC">
              <w:rPr>
                <w:rFonts w:asciiTheme="majorHAnsi" w:hAnsiTheme="majorHAnsi" w:cstheme="majorHAnsi"/>
                <w:sz w:val="24"/>
                <w:szCs w:val="24"/>
              </w:rPr>
              <w:t>chirurgica</w:t>
            </w:r>
            <w:r>
              <w:rPr>
                <w:rFonts w:asciiTheme="majorHAnsi" w:hAnsiTheme="majorHAnsi" w:cstheme="majorHAnsi"/>
                <w:sz w:val="24"/>
                <w:szCs w:val="24"/>
              </w:rPr>
              <w:t xml:space="preserve"> e guanti monouso ed igienizzino le mani prima di entrare utilizzando l’erogatore del gel disponibile;</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r w:rsidRPr="00B52070">
              <w:rPr>
                <w:rFonts w:asciiTheme="majorHAnsi" w:hAnsiTheme="majorHAnsi" w:cstheme="majorHAnsi"/>
                <w:b/>
                <w:i/>
                <w:sz w:val="24"/>
                <w:szCs w:val="24"/>
              </w:rPr>
              <w:t>ove possibile</w:t>
            </w:r>
            <w:r>
              <w:rPr>
                <w:rFonts w:asciiTheme="majorHAnsi" w:hAnsiTheme="majorHAnsi" w:cstheme="majorHAnsi"/>
                <w:sz w:val="24"/>
                <w:szCs w:val="24"/>
              </w:rPr>
              <w:t xml:space="preserve">) l’uscita è separata dall’ingresso (anche con </w:t>
            </w:r>
            <w:r w:rsidRPr="006339AC">
              <w:rPr>
                <w:rFonts w:asciiTheme="majorHAnsi" w:hAnsiTheme="majorHAnsi" w:cstheme="majorHAnsi"/>
                <w:sz w:val="24"/>
                <w:szCs w:val="24"/>
              </w:rPr>
              <w:t>colonnine segna-percorso</w:t>
            </w:r>
            <w:r>
              <w:rPr>
                <w:rFonts w:asciiTheme="majorHAnsi" w:hAnsiTheme="majorHAnsi" w:cstheme="majorHAnsi"/>
                <w:sz w:val="24"/>
                <w:szCs w:val="24"/>
              </w:rPr>
              <w:t>) e servita da  cestini a pedale per la raccolta dei guanti usati, da trattare come rifiuti urbani indifferenziati; i cestini sono puliti giornalmente con appositi detergenti e sanificati una volta a settimana;</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l’accesso alla mensa ed agli spogliatoi è contingentato, i locali sono ventilati una volta ogni ora, il tempo di sosta è ridotto a 15 minuti ed è garantita la distanza di 2 m tra le persone che li occupano; (</w:t>
            </w:r>
            <w:r w:rsidRPr="008B5B8B">
              <w:rPr>
                <w:rFonts w:asciiTheme="majorHAnsi" w:hAnsiTheme="majorHAnsi" w:cstheme="majorHAnsi"/>
                <w:b/>
                <w:i/>
                <w:sz w:val="24"/>
                <w:szCs w:val="24"/>
              </w:rPr>
              <w:t>nel caso di attività che non prevedono l’uso obbligatorio degli spogliatoi</w:t>
            </w:r>
            <w:r>
              <w:rPr>
                <w:rFonts w:asciiTheme="majorHAnsi" w:hAnsiTheme="majorHAnsi" w:cstheme="majorHAnsi"/>
                <w:sz w:val="24"/>
                <w:szCs w:val="24"/>
              </w:rPr>
              <w:t>) è vietato l’uso degli spogliatoi al fine di evitare il contatto tra i lavoratori; (</w:t>
            </w:r>
            <w:r w:rsidRPr="008B5B8B">
              <w:rPr>
                <w:rFonts w:asciiTheme="majorHAnsi" w:hAnsiTheme="majorHAnsi" w:cstheme="majorHAnsi"/>
                <w:b/>
                <w:i/>
                <w:sz w:val="24"/>
                <w:szCs w:val="24"/>
              </w:rPr>
              <w:t>nel caso di attività che prevedono l’uso obbligatorio degli spogliatoi</w:t>
            </w:r>
            <w:r>
              <w:rPr>
                <w:rFonts w:asciiTheme="majorHAnsi" w:hAnsiTheme="majorHAnsi" w:cstheme="majorHAnsi"/>
                <w:sz w:val="24"/>
                <w:szCs w:val="24"/>
              </w:rPr>
              <w:t xml:space="preserve">) è disposta la turnazione per rendere compatibile il numero di lavoratori con i predetti tempi di sosta e con la distanza interpersonale; </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è vietato l’uso di locali non ventilabili naturalmente;</w:t>
            </w:r>
          </w:p>
          <w:p w:rsidR="00113824" w:rsidRPr="00B52070"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w:t>
            </w:r>
            <w:r w:rsidRPr="00E10287">
              <w:rPr>
                <w:rFonts w:asciiTheme="majorHAnsi" w:hAnsiTheme="majorHAnsi" w:cstheme="majorHAnsi"/>
                <w:sz w:val="24"/>
                <w:szCs w:val="24"/>
              </w:rPr>
              <w:t>a ventilazione meccanica e la filtrazione dell’aria possono avvenire tramite impianti dedicati (di sola ventilazione), o tramite impianti di climatizzazione (impianti misti ad aria pr</w:t>
            </w:r>
            <w:r>
              <w:rPr>
                <w:rFonts w:asciiTheme="majorHAnsi" w:hAnsiTheme="majorHAnsi" w:cstheme="majorHAnsi"/>
                <w:sz w:val="24"/>
                <w:szCs w:val="24"/>
              </w:rPr>
              <w:t>imaria e impianti a tutt’aria); è obbligatorio</w:t>
            </w:r>
            <w:r w:rsidRPr="00E10287">
              <w:rPr>
                <w:rFonts w:asciiTheme="majorHAnsi" w:hAnsiTheme="majorHAnsi" w:cstheme="majorHAnsi"/>
                <w:sz w:val="24"/>
                <w:szCs w:val="24"/>
              </w:rPr>
              <w:t xml:space="preserve"> chiudere le vie di ricircolo e </w:t>
            </w:r>
            <w:r>
              <w:rPr>
                <w:rFonts w:asciiTheme="majorHAnsi" w:hAnsiTheme="majorHAnsi" w:cstheme="majorHAnsi"/>
                <w:sz w:val="24"/>
                <w:szCs w:val="24"/>
              </w:rPr>
              <w:t>provvedere alla manutenzione straordinaria dell’impianto prima della riapertura della attività.</w:t>
            </w:r>
          </w:p>
        </w:tc>
      </w:tr>
    </w:tbl>
    <w:p w:rsidR="00113824" w:rsidRDefault="00113824" w:rsidP="00113824">
      <w:pPr>
        <w:jc w:val="both"/>
        <w:rPr>
          <w:rFonts w:asciiTheme="majorHAnsi" w:hAnsiTheme="majorHAnsi" w:cstheme="majorHAnsi"/>
          <w:sz w:val="24"/>
          <w:szCs w:val="24"/>
        </w:rPr>
      </w:pPr>
    </w:p>
    <w:p w:rsidR="00ED6340" w:rsidRDefault="00ED6340" w:rsidP="00113824">
      <w:pPr>
        <w:jc w:val="both"/>
        <w:rPr>
          <w:rFonts w:asciiTheme="majorHAnsi" w:hAnsiTheme="majorHAnsi" w:cstheme="majorHAnsi"/>
          <w:sz w:val="24"/>
          <w:szCs w:val="24"/>
        </w:rPr>
      </w:pPr>
    </w:p>
    <w:p w:rsidR="00ED6340" w:rsidRDefault="00ED6340" w:rsidP="00113824">
      <w:pPr>
        <w:jc w:val="both"/>
        <w:rPr>
          <w:rFonts w:asciiTheme="majorHAnsi" w:hAnsiTheme="majorHAnsi" w:cstheme="majorHAnsi"/>
          <w:sz w:val="24"/>
          <w:szCs w:val="24"/>
        </w:rPr>
      </w:pPr>
    </w:p>
    <w:tbl>
      <w:tblPr>
        <w:tblW w:w="0" w:type="auto"/>
        <w:tblLook w:val="04A0" w:firstRow="1" w:lastRow="0" w:firstColumn="1" w:lastColumn="0" w:noHBand="0" w:noVBand="1"/>
      </w:tblPr>
      <w:tblGrid>
        <w:gridCol w:w="9628"/>
      </w:tblGrid>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E3042D"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E3042D">
              <w:rPr>
                <w:rFonts w:asciiTheme="majorHAnsi" w:hAnsiTheme="majorHAnsi" w:cstheme="majorHAnsi"/>
                <w:b/>
                <w:sz w:val="24"/>
                <w:szCs w:val="24"/>
              </w:rPr>
              <w:t xml:space="preserve">Modalità di </w:t>
            </w:r>
            <w:r w:rsidRPr="00E3042D">
              <w:rPr>
                <w:rFonts w:asciiTheme="majorHAnsi" w:hAnsiTheme="majorHAnsi" w:cstheme="majorHAnsi"/>
                <w:b/>
                <w:bCs/>
                <w:sz w:val="24"/>
                <w:szCs w:val="24"/>
              </w:rPr>
              <w:t xml:space="preserve">accesso dei fornitori/trasportatori/appaltatori/visitatori esterni  </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DC383E" w:rsidRDefault="00113824" w:rsidP="00F233E8">
            <w:pPr>
              <w:pStyle w:val="Paragrafoelenco"/>
              <w:widowControl w:val="0"/>
              <w:numPr>
                <w:ilvl w:val="0"/>
                <w:numId w:val="42"/>
              </w:numPr>
              <w:autoSpaceDE w:val="0"/>
              <w:autoSpaceDN w:val="0"/>
              <w:spacing w:after="0" w:line="240" w:lineRule="auto"/>
              <w:jc w:val="both"/>
              <w:rPr>
                <w:rFonts w:asciiTheme="majorHAnsi" w:hAnsiTheme="majorHAnsi" w:cstheme="majorHAnsi"/>
                <w:i/>
                <w:sz w:val="24"/>
                <w:szCs w:val="24"/>
              </w:rPr>
            </w:pPr>
            <w:r w:rsidRPr="00DC383E">
              <w:rPr>
                <w:rFonts w:asciiTheme="majorHAnsi" w:hAnsiTheme="majorHAnsi" w:cstheme="majorHAnsi"/>
                <w:i/>
                <w:sz w:val="24"/>
                <w:szCs w:val="24"/>
              </w:rPr>
              <w:t xml:space="preserve">Comunicazione della modalità di accesso ai </w:t>
            </w:r>
            <w:r w:rsidRPr="00DC383E">
              <w:rPr>
                <w:rFonts w:asciiTheme="majorHAnsi" w:hAnsiTheme="majorHAnsi" w:cstheme="majorHAnsi"/>
                <w:bCs/>
                <w:i/>
                <w:sz w:val="24"/>
                <w:szCs w:val="24"/>
              </w:rPr>
              <w:t>fornitori/trasportatori/appaltatori/visitatori esterni</w:t>
            </w:r>
            <w:r w:rsidRPr="00DC383E">
              <w:rPr>
                <w:rFonts w:asciiTheme="majorHAnsi" w:hAnsiTheme="majorHAnsi" w:cstheme="majorHAnsi"/>
                <w:b/>
                <w:bCs/>
                <w:sz w:val="24"/>
                <w:szCs w:val="24"/>
              </w:rPr>
              <w:t xml:space="preserve">  </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Default="00113824" w:rsidP="000F3A57">
            <w:pPr>
              <w:jc w:val="both"/>
              <w:rPr>
                <w:rFonts w:asciiTheme="majorHAnsi" w:hAnsiTheme="majorHAnsi" w:cstheme="majorHAnsi"/>
                <w:sz w:val="24"/>
                <w:szCs w:val="24"/>
              </w:rPr>
            </w:pPr>
            <w:r w:rsidRPr="00BA6CB8">
              <w:rPr>
                <w:rFonts w:asciiTheme="majorHAnsi" w:hAnsiTheme="majorHAnsi" w:cstheme="majorHAnsi"/>
                <w:b/>
                <w:color w:val="FF0000"/>
                <w:sz w:val="24"/>
                <w:szCs w:val="24"/>
              </w:rPr>
              <w:t>L’Azienda</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 comunica preventivamente ai fornitori/trasportatori/appaltatori/visitatori esterni le procedure </w:t>
            </w:r>
            <w:r w:rsidRPr="0024278E">
              <w:rPr>
                <w:rFonts w:asciiTheme="majorHAnsi" w:hAnsiTheme="majorHAnsi" w:cstheme="majorHAnsi"/>
                <w:sz w:val="24"/>
                <w:szCs w:val="24"/>
              </w:rPr>
              <w:t xml:space="preserve">di ingresso, transito e uscita, mediante </w:t>
            </w:r>
            <w:r>
              <w:rPr>
                <w:rFonts w:asciiTheme="majorHAnsi" w:hAnsiTheme="majorHAnsi" w:cstheme="majorHAnsi"/>
                <w:sz w:val="24"/>
                <w:szCs w:val="24"/>
              </w:rPr>
              <w:t>nota scritta trasmessa sistematicamente con strumenti informatici (</w:t>
            </w:r>
            <w:r w:rsidRPr="001A73C4">
              <w:rPr>
                <w:rFonts w:asciiTheme="majorHAnsi" w:hAnsiTheme="majorHAnsi" w:cstheme="majorHAnsi"/>
                <w:i/>
                <w:sz w:val="24"/>
                <w:szCs w:val="24"/>
              </w:rPr>
              <w:t xml:space="preserve">email – </w:t>
            </w:r>
            <w:proofErr w:type="spellStart"/>
            <w:r w:rsidRPr="001A73C4">
              <w:rPr>
                <w:rFonts w:asciiTheme="majorHAnsi" w:hAnsiTheme="majorHAnsi" w:cstheme="majorHAnsi"/>
                <w:i/>
                <w:sz w:val="24"/>
                <w:szCs w:val="24"/>
              </w:rPr>
              <w:t>pec</w:t>
            </w:r>
            <w:proofErr w:type="spellEnd"/>
            <w:r>
              <w:rPr>
                <w:rFonts w:asciiTheme="majorHAnsi" w:hAnsiTheme="majorHAnsi" w:cstheme="majorHAnsi"/>
                <w:sz w:val="24"/>
                <w:szCs w:val="24"/>
              </w:rPr>
              <w:t>) e telefonici (</w:t>
            </w:r>
            <w:r w:rsidRPr="001A73C4">
              <w:rPr>
                <w:rFonts w:asciiTheme="majorHAnsi" w:hAnsiTheme="majorHAnsi" w:cstheme="majorHAnsi"/>
                <w:i/>
                <w:sz w:val="24"/>
                <w:szCs w:val="24"/>
              </w:rPr>
              <w:t xml:space="preserve">sms – messaggi </w:t>
            </w:r>
            <w:proofErr w:type="spellStart"/>
            <w:r w:rsidRPr="001A73C4">
              <w:rPr>
                <w:rFonts w:asciiTheme="majorHAnsi" w:hAnsiTheme="majorHAnsi" w:cstheme="majorHAnsi"/>
                <w:i/>
                <w:sz w:val="24"/>
                <w:szCs w:val="24"/>
              </w:rPr>
              <w:t>wathsapp</w:t>
            </w:r>
            <w:proofErr w:type="spellEnd"/>
            <w:r>
              <w:rPr>
                <w:rFonts w:asciiTheme="majorHAnsi" w:hAnsiTheme="majorHAnsi" w:cstheme="majorHAnsi"/>
                <w:sz w:val="24"/>
                <w:szCs w:val="24"/>
              </w:rPr>
              <w:t xml:space="preserve">). In ogni caso, all’ingresso il fornitore/trasportatore/appaltatore/visitatore esterno riceve </w:t>
            </w:r>
          </w:p>
          <w:p w:rsidR="00113824" w:rsidRDefault="00113824" w:rsidP="00113824">
            <w:pPr>
              <w:pStyle w:val="Paragrafoelenco"/>
              <w:numPr>
                <w:ilvl w:val="0"/>
                <w:numId w:val="28"/>
              </w:numPr>
              <w:spacing w:after="160" w:line="259" w:lineRule="auto"/>
              <w:jc w:val="both"/>
              <w:rPr>
                <w:rFonts w:asciiTheme="majorHAnsi" w:hAnsiTheme="majorHAnsi" w:cstheme="majorHAnsi"/>
                <w:sz w:val="24"/>
                <w:szCs w:val="24"/>
              </w:rPr>
            </w:pPr>
            <w:r w:rsidRPr="000F35AE">
              <w:rPr>
                <w:rFonts w:asciiTheme="majorHAnsi" w:hAnsiTheme="majorHAnsi" w:cstheme="majorHAnsi"/>
                <w:sz w:val="24"/>
                <w:szCs w:val="24"/>
              </w:rPr>
              <w:t xml:space="preserve">un documento informativo con le modalità, i percorsi e le tempistiche predefinite per ridurre le occasioni di contatto con il personale </w:t>
            </w:r>
            <w:r>
              <w:rPr>
                <w:rFonts w:asciiTheme="majorHAnsi" w:hAnsiTheme="majorHAnsi" w:cstheme="majorHAnsi"/>
                <w:sz w:val="24"/>
                <w:szCs w:val="24"/>
              </w:rPr>
              <w:t>presente in cantiere;</w:t>
            </w:r>
          </w:p>
          <w:p w:rsidR="00113824" w:rsidRPr="000F35AE" w:rsidRDefault="00113824" w:rsidP="00113824">
            <w:pPr>
              <w:pStyle w:val="Paragrafoelenco"/>
              <w:numPr>
                <w:ilvl w:val="0"/>
                <w:numId w:val="28"/>
              </w:numPr>
              <w:spacing w:after="160" w:line="259" w:lineRule="auto"/>
              <w:jc w:val="both"/>
              <w:rPr>
                <w:rFonts w:asciiTheme="majorHAnsi" w:hAnsiTheme="majorHAnsi" w:cstheme="majorHAnsi"/>
                <w:sz w:val="24"/>
                <w:szCs w:val="24"/>
              </w:rPr>
            </w:pPr>
            <w:r w:rsidRPr="00FA535C">
              <w:rPr>
                <w:rFonts w:asciiTheme="majorHAnsi" w:hAnsiTheme="majorHAnsi" w:cstheme="majorHAnsi"/>
                <w:sz w:val="24"/>
                <w:szCs w:val="24"/>
              </w:rPr>
              <w:t>una completa informativa sui contenuti di questo Protocollo aziendale.</w:t>
            </w:r>
            <w:r>
              <w:rPr>
                <w:rFonts w:asciiTheme="majorHAnsi" w:hAnsiTheme="majorHAnsi" w:cstheme="majorHAnsi"/>
                <w:sz w:val="24"/>
                <w:szCs w:val="24"/>
              </w:rPr>
              <w:t xml:space="preserve"> </w:t>
            </w:r>
            <w:r w:rsidRPr="000F35AE">
              <w:rPr>
                <w:rFonts w:asciiTheme="majorHAnsi" w:hAnsiTheme="majorHAnsi" w:cstheme="majorHAnsi"/>
                <w:sz w:val="24"/>
                <w:szCs w:val="24"/>
              </w:rPr>
              <w:t xml:space="preserve"> </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DC383E" w:rsidRDefault="00113824" w:rsidP="00F233E8">
            <w:pPr>
              <w:pStyle w:val="Paragrafoelenco"/>
              <w:widowControl w:val="0"/>
              <w:numPr>
                <w:ilvl w:val="0"/>
                <w:numId w:val="42"/>
              </w:numPr>
              <w:autoSpaceDE w:val="0"/>
              <w:autoSpaceDN w:val="0"/>
              <w:spacing w:after="0" w:line="240" w:lineRule="auto"/>
              <w:jc w:val="both"/>
              <w:rPr>
                <w:rFonts w:asciiTheme="majorHAnsi" w:hAnsiTheme="majorHAnsi" w:cstheme="majorHAnsi"/>
                <w:i/>
                <w:sz w:val="24"/>
                <w:szCs w:val="24"/>
              </w:rPr>
            </w:pPr>
            <w:r w:rsidRPr="00DC383E">
              <w:rPr>
                <w:rFonts w:asciiTheme="majorHAnsi" w:hAnsiTheme="majorHAnsi" w:cstheme="majorHAnsi"/>
                <w:i/>
                <w:sz w:val="24"/>
                <w:szCs w:val="24"/>
              </w:rPr>
              <w:t>Modalità di accesso dei fornitori/trasportatori</w:t>
            </w:r>
            <w:r>
              <w:rPr>
                <w:rFonts w:asciiTheme="majorHAnsi" w:hAnsiTheme="majorHAnsi" w:cstheme="majorHAnsi"/>
                <w:i/>
                <w:sz w:val="24"/>
                <w:szCs w:val="24"/>
              </w:rPr>
              <w:t xml:space="preserve"> in cantiere</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 tenuto conto della propria organizzazione, </w:t>
            </w:r>
            <w:r>
              <w:rPr>
                <w:rFonts w:asciiTheme="majorHAnsi" w:hAnsiTheme="majorHAnsi" w:cstheme="majorHAnsi"/>
                <w:sz w:val="24"/>
                <w:szCs w:val="24"/>
              </w:rPr>
              <w:t>dispone la seguente modalità di accesso in cantiere, transito e uscita:</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 data e l’orario di fornitura sono concordate preventivamente al fine di consentire al Datore di Lavoro (</w:t>
            </w:r>
            <w:r w:rsidRPr="00E45BE5">
              <w:rPr>
                <w:rFonts w:asciiTheme="majorHAnsi" w:hAnsiTheme="majorHAnsi" w:cstheme="majorHAnsi"/>
                <w:i/>
                <w:sz w:val="24"/>
                <w:szCs w:val="24"/>
              </w:rPr>
              <w:t>oppure</w:t>
            </w:r>
            <w:r>
              <w:rPr>
                <w:rFonts w:asciiTheme="majorHAnsi" w:hAnsiTheme="majorHAnsi" w:cstheme="majorHAnsi"/>
                <w:sz w:val="24"/>
                <w:szCs w:val="24"/>
              </w:rPr>
              <w:t xml:space="preserve"> al Preposto) di verificare che il/i lavoratore/i addetto/i indossi/no i DPI necessari; </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 fornitore invia all’Azienda copia del DDT in formato digitale;</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all’arrivo l’autista deve rimanere a bordo del</w:t>
            </w:r>
            <w:r w:rsidRPr="00392027">
              <w:rPr>
                <w:rFonts w:asciiTheme="majorHAnsi" w:hAnsiTheme="majorHAnsi" w:cstheme="majorHAnsi"/>
                <w:sz w:val="24"/>
                <w:szCs w:val="24"/>
              </w:rPr>
              <w:t xml:space="preserve"> propri</w:t>
            </w:r>
            <w:r>
              <w:rPr>
                <w:rFonts w:asciiTheme="majorHAnsi" w:hAnsiTheme="majorHAnsi" w:cstheme="majorHAnsi"/>
                <w:sz w:val="24"/>
                <w:szCs w:val="24"/>
              </w:rPr>
              <w:t>o mezzo di trasporto, aspettando che il/i Lavoratore/i addetto/i si avvicini/no per avviare le attività di carico e scarico;</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attenendosi al rispetto della rigorosa distanza minima di 2 metri dal/i Lavoratore/i addetto/i, l’autista appronta le attività di carico e scarico </w:t>
            </w:r>
          </w:p>
          <w:p w:rsidR="00113824"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ponendo la merce nell’area di stoccaggio esterna che gli viene indicata;</w:t>
            </w:r>
          </w:p>
          <w:p w:rsidR="00113824" w:rsidRPr="00541F25" w:rsidRDefault="00113824" w:rsidP="000F3A57">
            <w:pPr>
              <w:pStyle w:val="Paragrafoelenco"/>
              <w:ind w:left="1440"/>
              <w:jc w:val="both"/>
              <w:rPr>
                <w:rFonts w:asciiTheme="majorHAnsi" w:hAnsiTheme="majorHAnsi" w:cstheme="majorHAnsi"/>
                <w:b/>
                <w:i/>
                <w:sz w:val="24"/>
                <w:szCs w:val="24"/>
              </w:rPr>
            </w:pPr>
            <w:r w:rsidRPr="00541F25">
              <w:rPr>
                <w:rFonts w:asciiTheme="majorHAnsi" w:hAnsiTheme="majorHAnsi" w:cstheme="majorHAnsi"/>
                <w:b/>
                <w:i/>
                <w:sz w:val="24"/>
                <w:szCs w:val="24"/>
              </w:rPr>
              <w:t>oppure</w:t>
            </w:r>
          </w:p>
          <w:p w:rsidR="00113824"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ponendo la merce davanti alla porta d’ingresso;</w:t>
            </w:r>
          </w:p>
          <w:p w:rsidR="00113824" w:rsidRPr="00541F25" w:rsidRDefault="00113824" w:rsidP="000F3A57">
            <w:pPr>
              <w:pStyle w:val="Paragrafoelenco"/>
              <w:ind w:left="1440"/>
              <w:jc w:val="both"/>
              <w:rPr>
                <w:rFonts w:asciiTheme="majorHAnsi" w:hAnsiTheme="majorHAnsi" w:cstheme="majorHAnsi"/>
                <w:b/>
                <w:i/>
                <w:sz w:val="24"/>
                <w:szCs w:val="24"/>
              </w:rPr>
            </w:pPr>
            <w:r w:rsidRPr="00541F25">
              <w:rPr>
                <w:rFonts w:asciiTheme="majorHAnsi" w:hAnsiTheme="majorHAnsi" w:cstheme="majorHAnsi"/>
                <w:b/>
                <w:i/>
                <w:sz w:val="24"/>
                <w:szCs w:val="24"/>
              </w:rPr>
              <w:t>oppure</w:t>
            </w:r>
          </w:p>
          <w:p w:rsidR="00113824" w:rsidRPr="00EF3CE4"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sidRPr="00EF3CE4">
              <w:rPr>
                <w:rFonts w:asciiTheme="majorHAnsi" w:hAnsiTheme="majorHAnsi" w:cstheme="majorHAnsi"/>
                <w:sz w:val="24"/>
                <w:szCs w:val="24"/>
              </w:rPr>
              <w:t>(</w:t>
            </w:r>
            <w:r w:rsidRPr="00541F25">
              <w:rPr>
                <w:rFonts w:asciiTheme="majorHAnsi" w:hAnsiTheme="majorHAnsi" w:cstheme="majorHAnsi"/>
                <w:b/>
                <w:i/>
                <w:sz w:val="24"/>
                <w:szCs w:val="24"/>
              </w:rPr>
              <w:t xml:space="preserve">qualora  per la fornitura l’autista dovesse necessariamente entrare nei locali </w:t>
            </w:r>
            <w:r>
              <w:rPr>
                <w:rFonts w:asciiTheme="majorHAnsi" w:hAnsiTheme="majorHAnsi" w:cstheme="majorHAnsi"/>
                <w:b/>
                <w:i/>
                <w:sz w:val="24"/>
                <w:szCs w:val="24"/>
              </w:rPr>
              <w:t>chiusi del cantiere</w:t>
            </w:r>
            <w:r w:rsidRPr="00EF3CE4">
              <w:rPr>
                <w:rFonts w:asciiTheme="majorHAnsi" w:hAnsiTheme="majorHAnsi" w:cstheme="majorHAnsi"/>
                <w:sz w:val="24"/>
                <w:szCs w:val="24"/>
              </w:rPr>
              <w:t>)</w:t>
            </w:r>
            <w:r>
              <w:rPr>
                <w:rFonts w:asciiTheme="majorHAnsi" w:hAnsiTheme="majorHAnsi" w:cstheme="majorHAnsi"/>
                <w:sz w:val="24"/>
                <w:szCs w:val="24"/>
              </w:rPr>
              <w:t xml:space="preserve"> e, osservando le disposizioni di cui al precedente punto 2</w:t>
            </w:r>
            <w:r w:rsidRPr="00EF3CE4">
              <w:rPr>
                <w:rFonts w:asciiTheme="majorHAnsi" w:hAnsiTheme="majorHAnsi" w:cstheme="majorHAnsi"/>
                <w:sz w:val="24"/>
                <w:szCs w:val="24"/>
              </w:rPr>
              <w:t xml:space="preserve"> </w:t>
            </w:r>
            <w:r>
              <w:rPr>
                <w:rFonts w:asciiTheme="majorHAnsi" w:hAnsiTheme="majorHAnsi" w:cstheme="majorHAnsi"/>
                <w:sz w:val="24"/>
                <w:szCs w:val="24"/>
              </w:rPr>
              <w:t>“</w:t>
            </w:r>
            <w:r w:rsidRPr="005B1345">
              <w:rPr>
                <w:rFonts w:asciiTheme="majorHAnsi" w:hAnsiTheme="majorHAnsi" w:cstheme="majorHAnsi"/>
                <w:sz w:val="24"/>
                <w:szCs w:val="24"/>
              </w:rPr>
              <w:t>Modalità di ingresso e permanenza in Azienda</w:t>
            </w:r>
            <w:r>
              <w:rPr>
                <w:rFonts w:asciiTheme="majorHAnsi" w:hAnsiTheme="majorHAnsi" w:cstheme="majorHAnsi"/>
                <w:sz w:val="24"/>
                <w:szCs w:val="24"/>
              </w:rPr>
              <w:t>”</w:t>
            </w:r>
            <w:r w:rsidRPr="005B1345">
              <w:rPr>
                <w:rFonts w:asciiTheme="majorHAnsi" w:hAnsiTheme="majorHAnsi" w:cstheme="majorHAnsi"/>
                <w:sz w:val="24"/>
                <w:szCs w:val="24"/>
              </w:rPr>
              <w:t xml:space="preserve">, entra nei locali </w:t>
            </w:r>
            <w:r>
              <w:rPr>
                <w:rFonts w:asciiTheme="majorHAnsi" w:hAnsiTheme="majorHAnsi" w:cstheme="majorHAnsi"/>
                <w:sz w:val="24"/>
                <w:szCs w:val="24"/>
              </w:rPr>
              <w:t xml:space="preserve">chiusi del cantiere ponendo la merce dove gli indica/no il/i Lavoratore/i addetto/i; </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il/i Lavoratore/i addetto/i verifica la merce, comunicando al Datore di Lavoro (</w:t>
            </w:r>
            <w:r>
              <w:rPr>
                <w:rFonts w:asciiTheme="majorHAnsi" w:hAnsiTheme="majorHAnsi" w:cstheme="majorHAnsi"/>
                <w:i/>
                <w:sz w:val="24"/>
                <w:szCs w:val="24"/>
              </w:rPr>
              <w:t>oppure</w:t>
            </w:r>
            <w:r>
              <w:rPr>
                <w:rFonts w:asciiTheme="majorHAnsi" w:hAnsiTheme="majorHAnsi" w:cstheme="majorHAnsi"/>
                <w:sz w:val="24"/>
                <w:szCs w:val="24"/>
              </w:rPr>
              <w:t xml:space="preserve"> al Preposto) il riscontro;</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 Datore di Lavoro (</w:t>
            </w:r>
            <w:r>
              <w:rPr>
                <w:rFonts w:asciiTheme="majorHAnsi" w:hAnsiTheme="majorHAnsi" w:cstheme="majorHAnsi"/>
                <w:i/>
                <w:sz w:val="24"/>
                <w:szCs w:val="24"/>
              </w:rPr>
              <w:t xml:space="preserve">oppure </w:t>
            </w:r>
            <w:r>
              <w:rPr>
                <w:rFonts w:asciiTheme="majorHAnsi" w:hAnsiTheme="majorHAnsi" w:cstheme="majorHAnsi"/>
                <w:sz w:val="24"/>
                <w:szCs w:val="24"/>
              </w:rPr>
              <w:t>il Preposto)</w:t>
            </w:r>
          </w:p>
          <w:p w:rsidR="00113824"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appone la firma digitale sul DDT ricevuto e lo trasmette al Fornitore, che informa il proprio autista; </w:t>
            </w:r>
          </w:p>
          <w:p w:rsidR="00113824" w:rsidRPr="00541F25" w:rsidRDefault="00113824" w:rsidP="000F3A57">
            <w:pPr>
              <w:pStyle w:val="Paragrafoelenco"/>
              <w:ind w:left="1440"/>
              <w:jc w:val="both"/>
              <w:rPr>
                <w:rFonts w:asciiTheme="majorHAnsi" w:hAnsiTheme="majorHAnsi" w:cstheme="majorHAnsi"/>
                <w:b/>
                <w:sz w:val="24"/>
                <w:szCs w:val="24"/>
              </w:rPr>
            </w:pPr>
            <w:r w:rsidRPr="00541F25">
              <w:rPr>
                <w:rFonts w:asciiTheme="majorHAnsi" w:hAnsiTheme="majorHAnsi" w:cstheme="majorHAnsi"/>
                <w:b/>
                <w:i/>
                <w:sz w:val="24"/>
                <w:szCs w:val="24"/>
              </w:rPr>
              <w:t>oppure</w:t>
            </w:r>
          </w:p>
          <w:p w:rsidR="00113824" w:rsidRPr="00F00ACA"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consegna copia cartacea del DDT firmato al Lavoratore addetto, il quale – sempre munito di guanti monouso e di tutti i DPI necessari – lo consegna all’autista;</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all’Autista </w:t>
            </w:r>
            <w:r w:rsidRPr="00EF3CE4">
              <w:rPr>
                <w:rFonts w:asciiTheme="majorHAnsi" w:hAnsiTheme="majorHAnsi" w:cstheme="majorHAnsi"/>
                <w:sz w:val="24"/>
                <w:szCs w:val="24"/>
              </w:rPr>
              <w:t xml:space="preserve">non è consentito l’accesso agli uffici </w:t>
            </w:r>
            <w:r>
              <w:rPr>
                <w:rFonts w:asciiTheme="majorHAnsi" w:hAnsiTheme="majorHAnsi" w:cstheme="majorHAnsi"/>
                <w:sz w:val="24"/>
                <w:szCs w:val="24"/>
              </w:rPr>
              <w:t xml:space="preserve">ed ai locali chiusi del cantiere </w:t>
            </w:r>
            <w:r w:rsidRPr="00EF3CE4">
              <w:rPr>
                <w:rFonts w:asciiTheme="majorHAnsi" w:hAnsiTheme="majorHAnsi" w:cstheme="majorHAnsi"/>
                <w:sz w:val="24"/>
                <w:szCs w:val="24"/>
              </w:rPr>
              <w:t>per nessun motivo</w:t>
            </w:r>
            <w:r>
              <w:rPr>
                <w:rFonts w:asciiTheme="majorHAnsi" w:hAnsiTheme="majorHAnsi" w:cstheme="majorHAnsi"/>
                <w:sz w:val="24"/>
                <w:szCs w:val="24"/>
              </w:rPr>
              <w:t xml:space="preserve">; </w:t>
            </w:r>
          </w:p>
          <w:p w:rsidR="00113824" w:rsidRPr="00541F25" w:rsidRDefault="00113824" w:rsidP="000F3A57">
            <w:pPr>
              <w:pStyle w:val="Paragrafoelenco"/>
              <w:jc w:val="both"/>
              <w:rPr>
                <w:rFonts w:asciiTheme="majorHAnsi" w:hAnsiTheme="majorHAnsi" w:cstheme="majorHAnsi"/>
                <w:b/>
                <w:sz w:val="24"/>
                <w:szCs w:val="24"/>
              </w:rPr>
            </w:pPr>
            <w:r w:rsidRPr="00541F25">
              <w:rPr>
                <w:rFonts w:asciiTheme="majorHAnsi" w:hAnsiTheme="majorHAnsi" w:cstheme="majorHAnsi"/>
                <w:b/>
                <w:i/>
                <w:sz w:val="24"/>
                <w:szCs w:val="24"/>
              </w:rPr>
              <w:t>oppure</w:t>
            </w:r>
            <w:r w:rsidRPr="00541F25">
              <w:rPr>
                <w:rFonts w:asciiTheme="majorHAnsi" w:hAnsiTheme="majorHAnsi" w:cstheme="majorHAnsi"/>
                <w:b/>
                <w:sz w:val="24"/>
                <w:szCs w:val="24"/>
              </w:rPr>
              <w:t xml:space="preserve"> </w:t>
            </w:r>
          </w:p>
          <w:p w:rsidR="00113824" w:rsidRDefault="00113824" w:rsidP="000F3A57">
            <w:pPr>
              <w:pStyle w:val="Paragrafoelenco"/>
              <w:jc w:val="both"/>
              <w:rPr>
                <w:rFonts w:asciiTheme="majorHAnsi" w:hAnsiTheme="majorHAnsi" w:cstheme="majorHAnsi"/>
                <w:sz w:val="24"/>
                <w:szCs w:val="24"/>
              </w:rPr>
            </w:pPr>
            <w:r>
              <w:rPr>
                <w:rFonts w:asciiTheme="majorHAnsi" w:hAnsiTheme="majorHAnsi" w:cstheme="majorHAnsi"/>
                <w:sz w:val="24"/>
                <w:szCs w:val="24"/>
              </w:rPr>
              <w:lastRenderedPageBreak/>
              <w:t>(</w:t>
            </w:r>
            <w:r w:rsidRPr="00541F25">
              <w:rPr>
                <w:rFonts w:asciiTheme="majorHAnsi" w:hAnsiTheme="majorHAnsi" w:cstheme="majorHAnsi"/>
                <w:b/>
                <w:i/>
                <w:sz w:val="24"/>
                <w:szCs w:val="24"/>
              </w:rPr>
              <w:t xml:space="preserve">qualora  per la fornitura l’autista dovesse necessariamente entrare nei locali </w:t>
            </w:r>
            <w:r>
              <w:rPr>
                <w:rFonts w:asciiTheme="majorHAnsi" w:hAnsiTheme="majorHAnsi" w:cstheme="majorHAnsi"/>
                <w:b/>
                <w:i/>
                <w:sz w:val="24"/>
                <w:szCs w:val="24"/>
              </w:rPr>
              <w:t>chiusi del cantiere</w:t>
            </w:r>
            <w:r>
              <w:rPr>
                <w:rFonts w:asciiTheme="majorHAnsi" w:hAnsiTheme="majorHAnsi" w:cstheme="majorHAnsi"/>
                <w:sz w:val="24"/>
                <w:szCs w:val="24"/>
              </w:rPr>
              <w:t>)</w:t>
            </w:r>
            <w:r w:rsidRPr="000811C9">
              <w:rPr>
                <w:rFonts w:asciiTheme="majorHAnsi" w:hAnsiTheme="majorHAnsi" w:cstheme="majorHAnsi"/>
                <w:sz w:val="24"/>
                <w:szCs w:val="24"/>
              </w:rPr>
              <w:t xml:space="preserve"> </w:t>
            </w:r>
            <w:r>
              <w:rPr>
                <w:rFonts w:asciiTheme="majorHAnsi" w:hAnsiTheme="majorHAnsi" w:cstheme="majorHAnsi"/>
                <w:sz w:val="24"/>
                <w:szCs w:val="24"/>
              </w:rPr>
              <w:t>il/i Lavoratore/i addetto/i procede alla sanificazione del percorso interno seguito dall’autista e del locale in cui è entrato;</w:t>
            </w:r>
          </w:p>
          <w:p w:rsidR="00113824" w:rsidRPr="00086B02"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sidRPr="00086B02">
              <w:rPr>
                <w:rFonts w:asciiTheme="majorHAnsi" w:hAnsiTheme="majorHAnsi" w:cstheme="majorHAnsi"/>
                <w:sz w:val="24"/>
                <w:szCs w:val="24"/>
              </w:rPr>
              <w:t>il pagamento della merce s</w:t>
            </w:r>
            <w:r>
              <w:rPr>
                <w:rFonts w:asciiTheme="majorHAnsi" w:hAnsiTheme="majorHAnsi" w:cstheme="majorHAnsi"/>
                <w:sz w:val="24"/>
                <w:szCs w:val="24"/>
              </w:rPr>
              <w:t>arà anticipato a mezzo bonifico</w:t>
            </w:r>
            <w:r w:rsidRPr="00086B02">
              <w:rPr>
                <w:rFonts w:asciiTheme="majorHAnsi" w:hAnsiTheme="majorHAnsi" w:cstheme="majorHAnsi"/>
                <w:sz w:val="24"/>
                <w:szCs w:val="24"/>
              </w:rPr>
              <w:t xml:space="preserve"> </w:t>
            </w:r>
            <w:r w:rsidRPr="00541F25">
              <w:rPr>
                <w:rFonts w:asciiTheme="majorHAnsi" w:hAnsiTheme="majorHAnsi" w:cstheme="majorHAnsi"/>
                <w:b/>
                <w:i/>
                <w:sz w:val="24"/>
                <w:szCs w:val="24"/>
              </w:rPr>
              <w:t>oppure</w:t>
            </w:r>
            <w:r w:rsidRPr="00086B02">
              <w:rPr>
                <w:rFonts w:asciiTheme="majorHAnsi" w:hAnsiTheme="majorHAnsi" w:cstheme="majorHAnsi"/>
                <w:sz w:val="24"/>
                <w:szCs w:val="24"/>
              </w:rPr>
              <w:t xml:space="preserve"> il pagamento della merce avverrà mediante l’uso di </w:t>
            </w:r>
            <w:proofErr w:type="spellStart"/>
            <w:r w:rsidRPr="00086B02">
              <w:rPr>
                <w:rFonts w:asciiTheme="majorHAnsi" w:hAnsiTheme="majorHAnsi" w:cstheme="majorHAnsi"/>
                <w:sz w:val="24"/>
                <w:szCs w:val="24"/>
              </w:rPr>
              <w:t>pos</w:t>
            </w:r>
            <w:proofErr w:type="spellEnd"/>
            <w:r w:rsidRPr="00086B02">
              <w:rPr>
                <w:rFonts w:asciiTheme="majorHAnsi" w:hAnsiTheme="majorHAnsi" w:cstheme="majorHAnsi"/>
                <w:sz w:val="24"/>
                <w:szCs w:val="24"/>
              </w:rPr>
              <w:t xml:space="preserve"> in dotazione al trasportatore, che dovrà sanificarlo subito dopo l’uso </w:t>
            </w:r>
            <w:r w:rsidRPr="00541F25">
              <w:rPr>
                <w:rFonts w:asciiTheme="majorHAnsi" w:hAnsiTheme="majorHAnsi" w:cstheme="majorHAnsi"/>
                <w:b/>
                <w:i/>
                <w:sz w:val="24"/>
                <w:szCs w:val="24"/>
              </w:rPr>
              <w:t>oppure</w:t>
            </w:r>
            <w:r w:rsidRPr="00086B02">
              <w:rPr>
                <w:rFonts w:asciiTheme="majorHAnsi" w:hAnsiTheme="majorHAnsi" w:cstheme="majorHAnsi"/>
                <w:sz w:val="24"/>
                <w:szCs w:val="24"/>
              </w:rPr>
              <w:t xml:space="preserve"> previa comunicazione della somma, il pagamento della merce avverrà in denaro contante, da depositare in un contenitore dedicato, con l’obbligo </w:t>
            </w:r>
            <w:r>
              <w:rPr>
                <w:rFonts w:asciiTheme="majorHAnsi" w:hAnsiTheme="majorHAnsi" w:cstheme="majorHAnsi"/>
                <w:sz w:val="24"/>
                <w:szCs w:val="24"/>
              </w:rPr>
              <w:t xml:space="preserve">– </w:t>
            </w:r>
            <w:r w:rsidRPr="00086B02">
              <w:rPr>
                <w:rFonts w:asciiTheme="majorHAnsi" w:hAnsiTheme="majorHAnsi" w:cstheme="majorHAnsi"/>
                <w:sz w:val="24"/>
                <w:szCs w:val="24"/>
              </w:rPr>
              <w:t xml:space="preserve">per il lavoratore </w:t>
            </w:r>
            <w:r>
              <w:rPr>
                <w:rFonts w:asciiTheme="majorHAnsi" w:hAnsiTheme="majorHAnsi" w:cstheme="majorHAnsi"/>
                <w:sz w:val="24"/>
                <w:szCs w:val="24"/>
              </w:rPr>
              <w:t xml:space="preserve">– </w:t>
            </w:r>
            <w:r w:rsidRPr="00086B02">
              <w:rPr>
                <w:rFonts w:asciiTheme="majorHAnsi" w:hAnsiTheme="majorHAnsi" w:cstheme="majorHAnsi"/>
                <w:sz w:val="24"/>
                <w:szCs w:val="24"/>
              </w:rPr>
              <w:t xml:space="preserve">di </w:t>
            </w:r>
            <w:r>
              <w:rPr>
                <w:rFonts w:asciiTheme="majorHAnsi" w:hAnsiTheme="majorHAnsi" w:cstheme="majorHAnsi"/>
                <w:sz w:val="24"/>
                <w:szCs w:val="24"/>
              </w:rPr>
              <w:t>disinfettare</w:t>
            </w:r>
            <w:r w:rsidRPr="00086B02">
              <w:rPr>
                <w:rFonts w:asciiTheme="majorHAnsi" w:hAnsiTheme="majorHAnsi" w:cstheme="majorHAnsi"/>
                <w:sz w:val="24"/>
                <w:szCs w:val="24"/>
              </w:rPr>
              <w:t xml:space="preserve"> i guanti indossati, prima di eseguire ogni altra operazione;</w:t>
            </w:r>
          </w:p>
          <w:p w:rsidR="00113824" w:rsidRPr="00961C53"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sidRPr="00086B02">
              <w:rPr>
                <w:rFonts w:asciiTheme="majorHAnsi" w:hAnsiTheme="majorHAnsi" w:cstheme="majorHAnsi"/>
                <w:sz w:val="24"/>
                <w:szCs w:val="24"/>
              </w:rPr>
              <w:t xml:space="preserve">il fornitore/trasportatore esterno, nel rispetto della privacy, deve comunicare preventivamente all’Azienda il proprio numero di telefonia mobile al fine di consentire la comunicazione a distanza all’arrivo in </w:t>
            </w:r>
            <w:r>
              <w:rPr>
                <w:rFonts w:asciiTheme="majorHAnsi" w:hAnsiTheme="majorHAnsi" w:cstheme="majorHAnsi"/>
                <w:sz w:val="24"/>
                <w:szCs w:val="24"/>
              </w:rPr>
              <w:t>cantiere</w:t>
            </w:r>
            <w:r w:rsidRPr="00086B02">
              <w:rPr>
                <w:rFonts w:asciiTheme="majorHAnsi" w:hAnsiTheme="majorHAnsi" w:cstheme="majorHAnsi"/>
                <w:sz w:val="24"/>
                <w:szCs w:val="24"/>
              </w:rPr>
              <w:t xml:space="preserve"> </w:t>
            </w:r>
            <w:r w:rsidRPr="00541F25">
              <w:rPr>
                <w:rFonts w:asciiTheme="majorHAnsi" w:hAnsiTheme="majorHAnsi" w:cstheme="majorHAnsi"/>
                <w:b/>
                <w:i/>
                <w:sz w:val="24"/>
                <w:szCs w:val="24"/>
              </w:rPr>
              <w:t>oppure</w:t>
            </w:r>
            <w:r w:rsidRPr="00086B02">
              <w:rPr>
                <w:rFonts w:asciiTheme="majorHAnsi" w:hAnsiTheme="majorHAnsi" w:cstheme="majorHAnsi"/>
                <w:i/>
                <w:sz w:val="24"/>
                <w:szCs w:val="24"/>
              </w:rPr>
              <w:t xml:space="preserve"> </w:t>
            </w:r>
            <w:r w:rsidRPr="00086B02">
              <w:rPr>
                <w:rFonts w:asciiTheme="majorHAnsi" w:hAnsiTheme="majorHAnsi" w:cstheme="majorHAnsi"/>
                <w:sz w:val="24"/>
                <w:szCs w:val="24"/>
              </w:rPr>
              <w:t>l’Azienda è dotata di altoparlanti e/o megafoni per la comunicazione a distanza, da sanificare dopo ogni uso;</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541F25" w:rsidRDefault="00113824" w:rsidP="00F233E8">
            <w:pPr>
              <w:pStyle w:val="Paragrafoelenco"/>
              <w:widowControl w:val="0"/>
              <w:numPr>
                <w:ilvl w:val="0"/>
                <w:numId w:val="42"/>
              </w:numPr>
              <w:autoSpaceDE w:val="0"/>
              <w:autoSpaceDN w:val="0"/>
              <w:spacing w:after="0" w:line="240" w:lineRule="auto"/>
              <w:jc w:val="both"/>
              <w:rPr>
                <w:rFonts w:asciiTheme="majorHAnsi" w:hAnsiTheme="majorHAnsi" w:cstheme="majorHAnsi"/>
                <w:i/>
                <w:sz w:val="24"/>
                <w:szCs w:val="24"/>
              </w:rPr>
            </w:pPr>
            <w:r w:rsidRPr="00541F25">
              <w:rPr>
                <w:rFonts w:asciiTheme="majorHAnsi" w:hAnsiTheme="majorHAnsi" w:cstheme="majorHAnsi"/>
                <w:i/>
                <w:sz w:val="24"/>
                <w:szCs w:val="24"/>
              </w:rPr>
              <w:lastRenderedPageBreak/>
              <w:t>Modalità di accesso de</w:t>
            </w:r>
            <w:r>
              <w:rPr>
                <w:rFonts w:asciiTheme="majorHAnsi" w:hAnsiTheme="majorHAnsi" w:cstheme="majorHAnsi"/>
                <w:i/>
                <w:sz w:val="24"/>
                <w:szCs w:val="24"/>
              </w:rPr>
              <w:t>i sub</w:t>
            </w:r>
            <w:r w:rsidRPr="00541F25">
              <w:rPr>
                <w:rFonts w:asciiTheme="majorHAnsi" w:hAnsiTheme="majorHAnsi" w:cstheme="majorHAnsi"/>
                <w:i/>
                <w:sz w:val="24"/>
                <w:szCs w:val="24"/>
              </w:rPr>
              <w:t xml:space="preserve">appaltatori </w:t>
            </w:r>
            <w:r>
              <w:rPr>
                <w:rFonts w:asciiTheme="majorHAnsi" w:hAnsiTheme="majorHAnsi" w:cstheme="majorHAnsi"/>
                <w:i/>
                <w:sz w:val="24"/>
                <w:szCs w:val="24"/>
              </w:rPr>
              <w:t xml:space="preserve">(pulizie, </w:t>
            </w:r>
            <w:r w:rsidRPr="00301FF1">
              <w:rPr>
                <w:rFonts w:asciiTheme="majorHAnsi" w:hAnsiTheme="majorHAnsi" w:cstheme="majorHAnsi"/>
                <w:i/>
                <w:sz w:val="24"/>
                <w:szCs w:val="24"/>
              </w:rPr>
              <w:t>vigilanza</w:t>
            </w:r>
            <w:r>
              <w:rPr>
                <w:rFonts w:asciiTheme="majorHAnsi" w:hAnsiTheme="majorHAnsi" w:cstheme="majorHAnsi"/>
                <w:i/>
                <w:sz w:val="24"/>
                <w:szCs w:val="24"/>
              </w:rPr>
              <w:t>, subappaltatori fasi lavorative, ecc.</w:t>
            </w:r>
            <w:r w:rsidRPr="003D4228">
              <w:rPr>
                <w:rFonts w:asciiTheme="majorHAnsi" w:hAnsiTheme="majorHAnsi" w:cstheme="majorHAnsi"/>
                <w:sz w:val="24"/>
                <w:szCs w:val="24"/>
              </w:rPr>
              <w:t>)</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 tenuto conto della propria organizzazione, </w:t>
            </w:r>
            <w:r>
              <w:rPr>
                <w:rFonts w:asciiTheme="majorHAnsi" w:hAnsiTheme="majorHAnsi" w:cstheme="majorHAnsi"/>
                <w:sz w:val="24"/>
                <w:szCs w:val="24"/>
              </w:rPr>
              <w:t>dispone la seguente modalità di accesso, transito e uscita:</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le forniture di servizi sono programmate al di fuori dell’orario di lavoro ed avvengono alla presenza del Datore di Lavoro o del Preposto, dotati dei DPI necessari;</w:t>
            </w:r>
          </w:p>
          <w:p w:rsidR="00113824" w:rsidRPr="00541F25" w:rsidRDefault="00113824" w:rsidP="000F3A57">
            <w:pPr>
              <w:pStyle w:val="Paragrafoelenco"/>
              <w:jc w:val="both"/>
              <w:rPr>
                <w:rFonts w:asciiTheme="majorHAnsi" w:hAnsiTheme="majorHAnsi" w:cstheme="majorHAnsi"/>
                <w:b/>
                <w:i/>
                <w:sz w:val="24"/>
                <w:szCs w:val="24"/>
              </w:rPr>
            </w:pPr>
            <w:r w:rsidRPr="00541F25">
              <w:rPr>
                <w:rFonts w:asciiTheme="majorHAnsi" w:hAnsiTheme="majorHAnsi" w:cstheme="majorHAnsi"/>
                <w:b/>
                <w:i/>
                <w:sz w:val="24"/>
                <w:szCs w:val="24"/>
              </w:rPr>
              <w:t>oppure</w:t>
            </w:r>
          </w:p>
          <w:p w:rsidR="00113824" w:rsidRDefault="00113824" w:rsidP="000F3A57">
            <w:pPr>
              <w:pStyle w:val="Paragrafoelenco"/>
              <w:jc w:val="both"/>
              <w:rPr>
                <w:rFonts w:asciiTheme="majorHAnsi" w:hAnsiTheme="majorHAnsi" w:cstheme="majorHAnsi"/>
                <w:sz w:val="24"/>
                <w:szCs w:val="24"/>
              </w:rPr>
            </w:pPr>
            <w:r>
              <w:rPr>
                <w:rFonts w:asciiTheme="majorHAnsi" w:hAnsiTheme="majorHAnsi" w:cstheme="majorHAnsi"/>
                <w:sz w:val="24"/>
                <w:szCs w:val="24"/>
              </w:rPr>
              <w:t xml:space="preserve">la/e data/e </w:t>
            </w:r>
            <w:proofErr w:type="spellStart"/>
            <w:r>
              <w:rPr>
                <w:rFonts w:asciiTheme="majorHAnsi" w:hAnsiTheme="majorHAnsi" w:cstheme="majorHAnsi"/>
                <w:sz w:val="24"/>
                <w:szCs w:val="24"/>
              </w:rPr>
              <w:t>e</w:t>
            </w:r>
            <w:proofErr w:type="spellEnd"/>
            <w:r>
              <w:rPr>
                <w:rFonts w:asciiTheme="majorHAnsi" w:hAnsiTheme="majorHAnsi" w:cstheme="majorHAnsi"/>
                <w:sz w:val="24"/>
                <w:szCs w:val="24"/>
              </w:rPr>
              <w:t xml:space="preserve"> l’orario di fornitura dei servizi sono programmate al fine di consentire al Datore di Lavoro (</w:t>
            </w:r>
            <w:r w:rsidRPr="00E45BE5">
              <w:rPr>
                <w:rFonts w:asciiTheme="majorHAnsi" w:hAnsiTheme="majorHAnsi" w:cstheme="majorHAnsi"/>
                <w:i/>
                <w:sz w:val="24"/>
                <w:szCs w:val="24"/>
              </w:rPr>
              <w:t>oppure</w:t>
            </w:r>
            <w:r>
              <w:rPr>
                <w:rFonts w:asciiTheme="majorHAnsi" w:hAnsiTheme="majorHAnsi" w:cstheme="majorHAnsi"/>
                <w:sz w:val="24"/>
                <w:szCs w:val="24"/>
              </w:rPr>
              <w:t xml:space="preserve"> al Preposto) di verificare che il/i lavoratore/i addetto/i indossi/no i DPI necessari; </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all’arrivo il personale dell’appaltatore deve rimanere a bordo del</w:t>
            </w:r>
            <w:r w:rsidRPr="00392027">
              <w:rPr>
                <w:rFonts w:asciiTheme="majorHAnsi" w:hAnsiTheme="majorHAnsi" w:cstheme="majorHAnsi"/>
                <w:sz w:val="24"/>
                <w:szCs w:val="24"/>
              </w:rPr>
              <w:t xml:space="preserve"> propri</w:t>
            </w:r>
            <w:r>
              <w:rPr>
                <w:rFonts w:asciiTheme="majorHAnsi" w:hAnsiTheme="majorHAnsi" w:cstheme="majorHAnsi"/>
                <w:sz w:val="24"/>
                <w:szCs w:val="24"/>
              </w:rPr>
              <w:t>o mezzo di trasporto, aspettando che il Datore di lavoro (</w:t>
            </w:r>
            <w:r w:rsidRPr="00F34B7D">
              <w:rPr>
                <w:rFonts w:asciiTheme="majorHAnsi" w:hAnsiTheme="majorHAnsi" w:cstheme="majorHAnsi"/>
                <w:i/>
                <w:sz w:val="24"/>
                <w:szCs w:val="24"/>
              </w:rPr>
              <w:t>oppure</w:t>
            </w:r>
            <w:r>
              <w:rPr>
                <w:rFonts w:asciiTheme="majorHAnsi" w:hAnsiTheme="majorHAnsi" w:cstheme="majorHAnsi"/>
                <w:sz w:val="24"/>
                <w:szCs w:val="24"/>
              </w:rPr>
              <w:t xml:space="preserve"> il Preposto) si avvicini – osservando la distanza minima di 2 metri – per indicare il percorso di accesso e transito nel cantiere;</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attenendosi al rispetto della rigorosa distanza minima di 2 metri dal Datore di lavoro (</w:t>
            </w:r>
            <w:r w:rsidRPr="002B0C6F">
              <w:rPr>
                <w:rFonts w:asciiTheme="majorHAnsi" w:hAnsiTheme="majorHAnsi" w:cstheme="majorHAnsi"/>
                <w:i/>
                <w:sz w:val="24"/>
                <w:szCs w:val="24"/>
              </w:rPr>
              <w:t>oppure</w:t>
            </w:r>
            <w:r>
              <w:rPr>
                <w:rFonts w:asciiTheme="majorHAnsi" w:hAnsiTheme="majorHAnsi" w:cstheme="majorHAnsi"/>
                <w:sz w:val="24"/>
                <w:szCs w:val="24"/>
              </w:rPr>
              <w:t xml:space="preserve"> dal Preposto) (</w:t>
            </w:r>
            <w:r w:rsidRPr="00541F25">
              <w:rPr>
                <w:rFonts w:asciiTheme="majorHAnsi" w:hAnsiTheme="majorHAnsi" w:cstheme="majorHAnsi"/>
                <w:b/>
                <w:i/>
                <w:sz w:val="24"/>
                <w:szCs w:val="24"/>
              </w:rPr>
              <w:t>oppure</w:t>
            </w:r>
            <w:r w:rsidRPr="00541F25">
              <w:rPr>
                <w:rFonts w:asciiTheme="majorHAnsi" w:hAnsiTheme="majorHAnsi" w:cstheme="majorHAnsi"/>
                <w:b/>
                <w:sz w:val="24"/>
                <w:szCs w:val="24"/>
              </w:rPr>
              <w:t xml:space="preserve"> </w:t>
            </w:r>
            <w:r>
              <w:rPr>
                <w:rFonts w:asciiTheme="majorHAnsi" w:hAnsiTheme="majorHAnsi" w:cstheme="majorHAnsi"/>
                <w:sz w:val="24"/>
                <w:szCs w:val="24"/>
              </w:rPr>
              <w:t>e dai lavoratori presenti in azienda) il personale dell’appaltatore esegue la propria attività;</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 Datore di lavoro (</w:t>
            </w:r>
            <w:r w:rsidRPr="002B0C6F">
              <w:rPr>
                <w:rFonts w:asciiTheme="majorHAnsi" w:hAnsiTheme="majorHAnsi" w:cstheme="majorHAnsi"/>
                <w:i/>
                <w:sz w:val="24"/>
                <w:szCs w:val="24"/>
              </w:rPr>
              <w:t>oppure</w:t>
            </w:r>
            <w:r w:rsidRPr="00F34B7D">
              <w:rPr>
                <w:rFonts w:asciiTheme="majorHAnsi" w:hAnsiTheme="majorHAnsi" w:cstheme="majorHAnsi"/>
                <w:b/>
                <w:sz w:val="24"/>
                <w:szCs w:val="24"/>
              </w:rPr>
              <w:t xml:space="preserve"> </w:t>
            </w:r>
            <w:r>
              <w:rPr>
                <w:rFonts w:asciiTheme="majorHAnsi" w:hAnsiTheme="majorHAnsi" w:cstheme="majorHAnsi"/>
                <w:sz w:val="24"/>
                <w:szCs w:val="24"/>
              </w:rPr>
              <w:t xml:space="preserve">il Preposto) accompagna il personale dell’appaltatore all’uscita e </w:t>
            </w:r>
            <w:r w:rsidRPr="002B5C1C">
              <w:rPr>
                <w:rFonts w:asciiTheme="majorHAnsi" w:hAnsiTheme="majorHAnsi" w:cstheme="majorHAnsi"/>
                <w:sz w:val="24"/>
                <w:szCs w:val="24"/>
              </w:rPr>
              <w:t>procede alla sanificazio</w:t>
            </w:r>
            <w:r>
              <w:rPr>
                <w:rFonts w:asciiTheme="majorHAnsi" w:hAnsiTheme="majorHAnsi" w:cstheme="majorHAnsi"/>
                <w:sz w:val="24"/>
                <w:szCs w:val="24"/>
              </w:rPr>
              <w:t>ne del percorso seguito e dei locali in cui i soggetti esterni sono entrati.</w:t>
            </w:r>
          </w:p>
          <w:p w:rsidR="00113824" w:rsidRPr="00166793"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si riserva di </w:t>
            </w:r>
            <w:r>
              <w:rPr>
                <w:rFonts w:asciiTheme="majorHAnsi" w:hAnsiTheme="majorHAnsi" w:cstheme="majorHAnsi"/>
                <w:sz w:val="24"/>
                <w:szCs w:val="24"/>
              </w:rPr>
              <w:t>sospendere</w:t>
            </w:r>
            <w:r w:rsidRPr="000811C9">
              <w:rPr>
                <w:rFonts w:asciiTheme="majorHAnsi" w:hAnsiTheme="majorHAnsi" w:cstheme="majorHAnsi"/>
                <w:sz w:val="24"/>
                <w:szCs w:val="24"/>
              </w:rPr>
              <w:t xml:space="preserve"> l’attività dell’appaltatore nel caso di mancato rispetto delle </w:t>
            </w:r>
            <w:r>
              <w:rPr>
                <w:rFonts w:asciiTheme="majorHAnsi" w:hAnsiTheme="majorHAnsi" w:cstheme="majorHAnsi"/>
                <w:sz w:val="24"/>
                <w:szCs w:val="24"/>
              </w:rPr>
              <w:t>disposizioni di questo Protocollo</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541F25" w:rsidRDefault="00113824" w:rsidP="00F233E8">
            <w:pPr>
              <w:pStyle w:val="Paragrafoelenco"/>
              <w:widowControl w:val="0"/>
              <w:numPr>
                <w:ilvl w:val="0"/>
                <w:numId w:val="42"/>
              </w:numPr>
              <w:autoSpaceDE w:val="0"/>
              <w:autoSpaceDN w:val="0"/>
              <w:spacing w:after="0" w:line="240" w:lineRule="auto"/>
              <w:jc w:val="both"/>
              <w:rPr>
                <w:rFonts w:asciiTheme="majorHAnsi" w:hAnsiTheme="majorHAnsi" w:cstheme="majorHAnsi"/>
                <w:i/>
                <w:sz w:val="24"/>
                <w:szCs w:val="24"/>
              </w:rPr>
            </w:pPr>
            <w:r w:rsidRPr="00541F25">
              <w:rPr>
                <w:rFonts w:asciiTheme="majorHAnsi" w:hAnsiTheme="majorHAnsi" w:cstheme="majorHAnsi"/>
                <w:i/>
                <w:sz w:val="24"/>
                <w:szCs w:val="24"/>
              </w:rPr>
              <w:t>Obbl</w:t>
            </w:r>
            <w:r>
              <w:rPr>
                <w:rFonts w:asciiTheme="majorHAnsi" w:hAnsiTheme="majorHAnsi" w:cstheme="majorHAnsi"/>
                <w:i/>
                <w:sz w:val="24"/>
                <w:szCs w:val="24"/>
              </w:rPr>
              <w:t>ighi del sub</w:t>
            </w:r>
            <w:r w:rsidRPr="00541F25">
              <w:rPr>
                <w:rFonts w:asciiTheme="majorHAnsi" w:hAnsiTheme="majorHAnsi" w:cstheme="majorHAnsi"/>
                <w:i/>
                <w:sz w:val="24"/>
                <w:szCs w:val="24"/>
              </w:rPr>
              <w:t>appaltatore</w:t>
            </w:r>
          </w:p>
          <w:p w:rsidR="00113824" w:rsidRDefault="00113824" w:rsidP="000F3A5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after="0" w:line="240" w:lineRule="auto"/>
              <w:jc w:val="both"/>
              <w:rPr>
                <w:rFonts w:asciiTheme="majorHAnsi" w:hAnsiTheme="majorHAnsi" w:cstheme="majorHAnsi"/>
                <w:sz w:val="24"/>
                <w:szCs w:val="24"/>
              </w:rPr>
            </w:pPr>
            <w:r w:rsidRPr="003D4228">
              <w:rPr>
                <w:rFonts w:asciiTheme="majorHAnsi" w:hAnsiTheme="majorHAnsi" w:cstheme="majorHAnsi"/>
                <w:sz w:val="24"/>
                <w:szCs w:val="24"/>
              </w:rPr>
              <w:t xml:space="preserve">In caso di lavoratori dipendenti da aziende terze che operano nello stesso </w:t>
            </w:r>
            <w:r>
              <w:rPr>
                <w:rFonts w:asciiTheme="majorHAnsi" w:hAnsiTheme="majorHAnsi" w:cstheme="majorHAnsi"/>
                <w:sz w:val="24"/>
                <w:szCs w:val="24"/>
              </w:rPr>
              <w:t>cantiere</w:t>
            </w:r>
            <w:r w:rsidRPr="003D4228">
              <w:rPr>
                <w:rFonts w:asciiTheme="majorHAnsi" w:hAnsiTheme="majorHAnsi" w:cstheme="majorHAnsi"/>
                <w:sz w:val="24"/>
                <w:szCs w:val="24"/>
              </w:rPr>
              <w:t xml:space="preserve"> (</w:t>
            </w:r>
            <w:r>
              <w:rPr>
                <w:rFonts w:asciiTheme="majorHAnsi" w:hAnsiTheme="majorHAnsi" w:cstheme="majorHAnsi"/>
                <w:i/>
                <w:sz w:val="24"/>
                <w:szCs w:val="24"/>
              </w:rPr>
              <w:t xml:space="preserve">addetti alle pulizie, </w:t>
            </w:r>
            <w:r w:rsidRPr="00301FF1">
              <w:rPr>
                <w:rFonts w:asciiTheme="majorHAnsi" w:hAnsiTheme="majorHAnsi" w:cstheme="majorHAnsi"/>
                <w:i/>
                <w:sz w:val="24"/>
                <w:szCs w:val="24"/>
              </w:rPr>
              <w:t>vigilanza</w:t>
            </w:r>
            <w:r>
              <w:rPr>
                <w:rFonts w:asciiTheme="majorHAnsi" w:hAnsiTheme="majorHAnsi" w:cstheme="majorHAnsi"/>
                <w:i/>
                <w:sz w:val="24"/>
                <w:szCs w:val="24"/>
              </w:rPr>
              <w:t>, subappaltatori fasi lavorative, ecc.</w:t>
            </w:r>
            <w:r w:rsidRPr="003D4228">
              <w:rPr>
                <w:rFonts w:asciiTheme="majorHAnsi" w:hAnsiTheme="majorHAnsi" w:cstheme="majorHAnsi"/>
                <w:sz w:val="24"/>
                <w:szCs w:val="24"/>
              </w:rPr>
              <w:t>) che risultassero positivi al tampone COVID-19, l’appaltatore dovrà informare immediatamente il committente ed entrambi dovranno collaborare con l’autorità sanitaria fornendo elementi utili all’individuazione di eventuali contatti stretti.</w:t>
            </w:r>
          </w:p>
          <w:p w:rsidR="00113824" w:rsidRPr="00541F25" w:rsidRDefault="00113824" w:rsidP="00F233E8">
            <w:pPr>
              <w:pStyle w:val="Paragrafoelenco"/>
              <w:widowControl w:val="0"/>
              <w:numPr>
                <w:ilvl w:val="0"/>
                <w:numId w:val="42"/>
              </w:numPr>
              <w:pBdr>
                <w:between w:val="single" w:sz="4" w:space="1" w:color="auto"/>
                <w:bar w:val="single" w:sz="4" w:color="auto"/>
              </w:pBdr>
              <w:autoSpaceDE w:val="0"/>
              <w:autoSpaceDN w:val="0"/>
              <w:spacing w:after="0" w:line="240" w:lineRule="auto"/>
              <w:jc w:val="both"/>
              <w:rPr>
                <w:rFonts w:asciiTheme="majorHAnsi" w:hAnsiTheme="majorHAnsi" w:cstheme="majorHAnsi"/>
                <w:i/>
                <w:sz w:val="24"/>
                <w:szCs w:val="24"/>
              </w:rPr>
            </w:pPr>
            <w:r w:rsidRPr="00541F25">
              <w:rPr>
                <w:rFonts w:asciiTheme="majorHAnsi" w:hAnsiTheme="majorHAnsi" w:cstheme="majorHAnsi"/>
                <w:i/>
                <w:sz w:val="24"/>
                <w:szCs w:val="24"/>
              </w:rPr>
              <w:t>Vigilanza</w:t>
            </w:r>
          </w:p>
          <w:p w:rsidR="00113824" w:rsidRPr="000661C0" w:rsidRDefault="00113824" w:rsidP="000F3A5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after="0" w:line="240" w:lineRule="auto"/>
              <w:jc w:val="both"/>
              <w:rPr>
                <w:rFonts w:asciiTheme="majorHAnsi" w:hAnsiTheme="majorHAnsi" w:cstheme="majorHAnsi"/>
                <w:sz w:val="24"/>
                <w:szCs w:val="24"/>
              </w:rPr>
            </w:pPr>
            <w:r w:rsidRPr="000661C0">
              <w:rPr>
                <w:rFonts w:asciiTheme="majorHAnsi" w:hAnsiTheme="majorHAnsi" w:cstheme="majorHAnsi"/>
                <w:b/>
                <w:color w:val="FF0000"/>
                <w:sz w:val="24"/>
                <w:szCs w:val="24"/>
              </w:rPr>
              <w:t xml:space="preserve">L’Azienda … </w:t>
            </w:r>
            <w:r w:rsidRPr="000661C0">
              <w:rPr>
                <w:rFonts w:asciiTheme="majorHAnsi" w:hAnsiTheme="majorHAnsi" w:cstheme="majorHAnsi"/>
                <w:sz w:val="24"/>
                <w:szCs w:val="24"/>
              </w:rPr>
              <w:t>vigila affinch</w:t>
            </w:r>
            <w:r>
              <w:rPr>
                <w:rFonts w:asciiTheme="majorHAnsi" w:hAnsiTheme="majorHAnsi" w:cstheme="majorHAnsi"/>
                <w:sz w:val="24"/>
                <w:szCs w:val="24"/>
              </w:rPr>
              <w:t xml:space="preserve">é i lavoratori della/e </w:t>
            </w:r>
            <w:r w:rsidRPr="000661C0">
              <w:rPr>
                <w:rFonts w:asciiTheme="majorHAnsi" w:hAnsiTheme="majorHAnsi" w:cstheme="majorHAnsi"/>
                <w:sz w:val="24"/>
                <w:szCs w:val="24"/>
              </w:rPr>
              <w:t>impresa</w:t>
            </w:r>
            <w:r>
              <w:rPr>
                <w:rFonts w:asciiTheme="majorHAnsi" w:hAnsiTheme="majorHAnsi" w:cstheme="majorHAnsi"/>
                <w:sz w:val="24"/>
                <w:szCs w:val="24"/>
              </w:rPr>
              <w:t>/e</w:t>
            </w:r>
            <w:r w:rsidRPr="000661C0">
              <w:rPr>
                <w:rFonts w:asciiTheme="majorHAnsi" w:hAnsiTheme="majorHAnsi" w:cstheme="majorHAnsi"/>
                <w:sz w:val="24"/>
                <w:szCs w:val="24"/>
              </w:rPr>
              <w:t xml:space="preserve"> </w:t>
            </w:r>
            <w:r>
              <w:rPr>
                <w:rFonts w:asciiTheme="majorHAnsi" w:hAnsiTheme="majorHAnsi" w:cstheme="majorHAnsi"/>
                <w:sz w:val="24"/>
                <w:szCs w:val="24"/>
              </w:rPr>
              <w:t>sub-</w:t>
            </w:r>
            <w:r w:rsidRPr="000661C0">
              <w:rPr>
                <w:rFonts w:asciiTheme="majorHAnsi" w:hAnsiTheme="majorHAnsi" w:cstheme="majorHAnsi"/>
                <w:sz w:val="24"/>
                <w:szCs w:val="24"/>
              </w:rPr>
              <w:t>appaltatrice</w:t>
            </w:r>
            <w:r>
              <w:rPr>
                <w:rFonts w:asciiTheme="majorHAnsi" w:hAnsiTheme="majorHAnsi" w:cstheme="majorHAnsi"/>
                <w:sz w:val="24"/>
                <w:szCs w:val="24"/>
              </w:rPr>
              <w:t>/i</w:t>
            </w:r>
            <w:r w:rsidRPr="000661C0">
              <w:rPr>
                <w:rFonts w:asciiTheme="majorHAnsi" w:hAnsiTheme="majorHAnsi" w:cstheme="majorHAnsi"/>
                <w:sz w:val="24"/>
                <w:szCs w:val="24"/>
              </w:rPr>
              <w:t xml:space="preserve"> o delle aziende terze che operano a qualunque tit</w:t>
            </w:r>
            <w:r>
              <w:rPr>
                <w:rFonts w:asciiTheme="majorHAnsi" w:hAnsiTheme="majorHAnsi" w:cstheme="majorHAnsi"/>
                <w:sz w:val="24"/>
                <w:szCs w:val="24"/>
              </w:rPr>
              <w:t>olo nel perimetro del cantiere</w:t>
            </w:r>
            <w:r w:rsidRPr="000661C0">
              <w:rPr>
                <w:rFonts w:asciiTheme="majorHAnsi" w:hAnsiTheme="majorHAnsi" w:cstheme="majorHAnsi"/>
                <w:sz w:val="24"/>
                <w:szCs w:val="24"/>
              </w:rPr>
              <w:t xml:space="preserve"> rispettino integralm</w:t>
            </w:r>
            <w:r>
              <w:rPr>
                <w:rFonts w:asciiTheme="majorHAnsi" w:hAnsiTheme="majorHAnsi" w:cstheme="majorHAnsi"/>
                <w:sz w:val="24"/>
                <w:szCs w:val="24"/>
              </w:rPr>
              <w:t xml:space="preserve">ente le disposizioni </w:t>
            </w:r>
            <w:r>
              <w:rPr>
                <w:rFonts w:asciiTheme="majorHAnsi" w:hAnsiTheme="majorHAnsi" w:cstheme="majorHAnsi"/>
                <w:sz w:val="24"/>
                <w:szCs w:val="24"/>
              </w:rPr>
              <w:lastRenderedPageBreak/>
              <w:t>di questo P</w:t>
            </w:r>
            <w:r w:rsidRPr="000661C0">
              <w:rPr>
                <w:rFonts w:asciiTheme="majorHAnsi" w:hAnsiTheme="majorHAnsi" w:cstheme="majorHAnsi"/>
                <w:sz w:val="24"/>
                <w:szCs w:val="24"/>
              </w:rPr>
              <w:t>rotocollo.</w:t>
            </w:r>
          </w:p>
          <w:p w:rsidR="00113824" w:rsidRPr="0073080A" w:rsidRDefault="00113824" w:rsidP="000F3A5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after="0" w:line="240" w:lineRule="auto"/>
              <w:jc w:val="both"/>
              <w:rPr>
                <w:rFonts w:asciiTheme="majorHAnsi" w:hAnsiTheme="majorHAnsi" w:cstheme="majorHAnsi"/>
                <w:i/>
                <w:sz w:val="24"/>
                <w:szCs w:val="24"/>
              </w:rPr>
            </w:pPr>
            <w:r>
              <w:rPr>
                <w:rFonts w:asciiTheme="majorHAnsi" w:hAnsiTheme="majorHAnsi" w:cstheme="majorHAnsi"/>
                <w:i/>
                <w:sz w:val="24"/>
                <w:szCs w:val="24"/>
              </w:rPr>
              <w:t xml:space="preserve">       f) Servizi igienici </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214DFB"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lastRenderedPageBreak/>
              <w:t>L’Azienda</w:t>
            </w:r>
            <w:r>
              <w:rPr>
                <w:rFonts w:asciiTheme="majorHAnsi" w:hAnsiTheme="majorHAnsi" w:cstheme="majorHAnsi"/>
                <w:b/>
                <w:color w:val="FF0000"/>
                <w:sz w:val="24"/>
                <w:szCs w:val="24"/>
              </w:rPr>
              <w:t xml:space="preserve"> …</w:t>
            </w:r>
            <w:r>
              <w:rPr>
                <w:rFonts w:asciiTheme="majorHAnsi" w:hAnsiTheme="majorHAnsi" w:cstheme="majorHAnsi"/>
                <w:sz w:val="24"/>
                <w:szCs w:val="24"/>
              </w:rPr>
              <w:t xml:space="preserve"> ha installato in cantiere servizi igienici dedicati ai fornitori/trasportatori/subappaltatori/visitatori esterni (</w:t>
            </w:r>
            <w:r w:rsidRPr="00541F25">
              <w:rPr>
                <w:rFonts w:asciiTheme="majorHAnsi" w:hAnsiTheme="majorHAnsi" w:cstheme="majorHAnsi"/>
                <w:b/>
                <w:i/>
                <w:sz w:val="24"/>
                <w:szCs w:val="24"/>
              </w:rPr>
              <w:t>oppure</w:t>
            </w:r>
            <w:r>
              <w:rPr>
                <w:rFonts w:asciiTheme="majorHAnsi" w:hAnsiTheme="majorHAnsi" w:cstheme="majorHAnsi"/>
                <w:sz w:val="24"/>
                <w:szCs w:val="24"/>
              </w:rPr>
              <w:t>) non ha installato servizi igienici  dedicati ai fornitori/trasportatori/subappaltatori/visitatori esterni per assenza di spazi disponibili in cantiere (</w:t>
            </w:r>
            <w:r w:rsidRPr="00301FF1">
              <w:rPr>
                <w:rFonts w:asciiTheme="majorHAnsi" w:hAnsiTheme="majorHAnsi" w:cstheme="majorHAnsi"/>
                <w:b/>
                <w:i/>
                <w:sz w:val="24"/>
                <w:szCs w:val="24"/>
              </w:rPr>
              <w:t>oppure</w:t>
            </w:r>
            <w:r>
              <w:rPr>
                <w:rFonts w:asciiTheme="majorHAnsi" w:hAnsiTheme="majorHAnsi" w:cstheme="majorHAnsi"/>
                <w:sz w:val="24"/>
                <w:szCs w:val="24"/>
              </w:rPr>
              <w:t>) perché non è previsto l’accesso in cantiere di fornitori/trasportatori/subappaltatori/visitatori esterni. È vietato l’utilizzo dei servizi igienici dedicati al personale dipendente (</w:t>
            </w:r>
            <w:r w:rsidRPr="00541F25">
              <w:rPr>
                <w:rFonts w:asciiTheme="majorHAnsi" w:hAnsiTheme="majorHAnsi" w:cstheme="majorHAnsi"/>
                <w:b/>
                <w:i/>
                <w:sz w:val="24"/>
                <w:szCs w:val="24"/>
              </w:rPr>
              <w:t>anche per le aziende che non possono installare servizi igienici dedicati ai fornitori/trasportatori/</w:t>
            </w:r>
            <w:r>
              <w:rPr>
                <w:rFonts w:asciiTheme="majorHAnsi" w:hAnsiTheme="majorHAnsi" w:cstheme="majorHAnsi"/>
                <w:b/>
                <w:i/>
                <w:sz w:val="24"/>
                <w:szCs w:val="24"/>
              </w:rPr>
              <w:t>sub</w:t>
            </w:r>
            <w:r w:rsidRPr="00541F25">
              <w:rPr>
                <w:rFonts w:asciiTheme="majorHAnsi" w:hAnsiTheme="majorHAnsi" w:cstheme="majorHAnsi"/>
                <w:b/>
                <w:i/>
                <w:sz w:val="24"/>
                <w:szCs w:val="24"/>
              </w:rPr>
              <w:t>appaltatori/visitatori esterni</w:t>
            </w:r>
            <w:r>
              <w:rPr>
                <w:rFonts w:asciiTheme="majorHAnsi" w:hAnsiTheme="majorHAnsi" w:cstheme="majorHAnsi"/>
                <w:sz w:val="24"/>
                <w:szCs w:val="24"/>
              </w:rPr>
              <w:t xml:space="preserve">). </w:t>
            </w:r>
            <w:r w:rsidRPr="007E6869">
              <w:rPr>
                <w:rFonts w:asciiTheme="majorHAnsi" w:hAnsiTheme="majorHAnsi" w:cstheme="majorHAnsi"/>
                <w:sz w:val="24"/>
                <w:szCs w:val="24"/>
              </w:rPr>
              <w:t xml:space="preserve">Sono disponibili dispositivi igienici monouso quali carta igienica e </w:t>
            </w:r>
            <w:proofErr w:type="spellStart"/>
            <w:r w:rsidRPr="007E6869">
              <w:rPr>
                <w:rFonts w:asciiTheme="majorHAnsi" w:hAnsiTheme="majorHAnsi" w:cstheme="majorHAnsi"/>
                <w:sz w:val="24"/>
                <w:szCs w:val="24"/>
              </w:rPr>
              <w:t>copriwater</w:t>
            </w:r>
            <w:proofErr w:type="spellEnd"/>
            <w:r w:rsidRPr="007E6869">
              <w:rPr>
                <w:rFonts w:asciiTheme="majorHAnsi" w:hAnsiTheme="majorHAnsi" w:cstheme="majorHAnsi"/>
                <w:sz w:val="24"/>
                <w:szCs w:val="24"/>
              </w:rPr>
              <w:t>. Vige l’obbligo di indossare la mascherina chirurgica, in modo proattivo, all’interno dei servizi igienici. È garantita adeguata pulizia giornaliera e la sanificazione settimanale di tutti i servizi igienici.</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0B6056" w:rsidRDefault="00113824" w:rsidP="00F233E8">
            <w:pPr>
              <w:pStyle w:val="Paragrafoelenco"/>
              <w:widowControl w:val="0"/>
              <w:numPr>
                <w:ilvl w:val="0"/>
                <w:numId w:val="39"/>
              </w:numPr>
              <w:autoSpaceDE w:val="0"/>
              <w:autoSpaceDN w:val="0"/>
              <w:spacing w:after="0" w:line="240" w:lineRule="auto"/>
              <w:jc w:val="both"/>
              <w:rPr>
                <w:rFonts w:asciiTheme="majorHAnsi" w:hAnsiTheme="majorHAnsi" w:cstheme="majorHAnsi"/>
                <w:i/>
                <w:sz w:val="24"/>
                <w:szCs w:val="24"/>
              </w:rPr>
            </w:pPr>
            <w:r w:rsidRPr="000B6056">
              <w:rPr>
                <w:rFonts w:asciiTheme="majorHAnsi" w:hAnsiTheme="majorHAnsi" w:cstheme="majorHAnsi"/>
                <w:i/>
                <w:sz w:val="24"/>
                <w:szCs w:val="24"/>
              </w:rPr>
              <w:t>Servizio di trasporto organizzato dall’azienda (se pertinente)</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r>
              <w:rPr>
                <w:rFonts w:asciiTheme="majorHAnsi" w:hAnsiTheme="majorHAnsi" w:cstheme="majorHAnsi"/>
                <w:sz w:val="24"/>
                <w:szCs w:val="24"/>
              </w:rPr>
              <w:t>garantisce</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la sicurezza dei lavoratori </w:t>
            </w:r>
            <w:r w:rsidRPr="00A56C9B">
              <w:rPr>
                <w:rFonts w:asciiTheme="majorHAnsi" w:hAnsiTheme="majorHAnsi" w:cstheme="majorHAnsi"/>
                <w:sz w:val="24"/>
                <w:szCs w:val="24"/>
              </w:rPr>
              <w:t xml:space="preserve">sui propri mezzi di trasporto </w:t>
            </w:r>
            <w:r>
              <w:rPr>
                <w:rFonts w:asciiTheme="majorHAnsi" w:hAnsiTheme="majorHAnsi" w:cstheme="majorHAnsi"/>
                <w:sz w:val="24"/>
                <w:szCs w:val="24"/>
              </w:rPr>
              <w:t>e lungo ogni spostamento mediante</w:t>
            </w:r>
          </w:p>
          <w:p w:rsidR="00113824" w:rsidRDefault="00113824" w:rsidP="000F3A57">
            <w:pPr>
              <w:pStyle w:val="Paragrafoelenco"/>
              <w:widowControl w:val="0"/>
              <w:numPr>
                <w:ilvl w:val="0"/>
                <w:numId w:val="2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l’obbligo dell’uso di mascherina chirurgica e di guanti monouso;</w:t>
            </w:r>
          </w:p>
          <w:p w:rsidR="00113824" w:rsidRDefault="00113824" w:rsidP="000F3A57">
            <w:pPr>
              <w:pStyle w:val="Paragrafoelenco"/>
              <w:widowControl w:val="0"/>
              <w:numPr>
                <w:ilvl w:val="0"/>
                <w:numId w:val="2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 rispetto del</w:t>
            </w:r>
            <w:r w:rsidRPr="00A56C9B">
              <w:rPr>
                <w:rFonts w:asciiTheme="majorHAnsi" w:hAnsiTheme="majorHAnsi" w:cstheme="majorHAnsi"/>
                <w:sz w:val="24"/>
                <w:szCs w:val="24"/>
              </w:rPr>
              <w:t xml:space="preserve">la distanza interpersonale </w:t>
            </w:r>
            <w:r>
              <w:rPr>
                <w:rFonts w:asciiTheme="majorHAnsi" w:hAnsiTheme="majorHAnsi" w:cstheme="majorHAnsi"/>
                <w:sz w:val="24"/>
                <w:szCs w:val="24"/>
              </w:rPr>
              <w:t>con</w:t>
            </w:r>
            <w:r w:rsidRPr="00A56C9B">
              <w:rPr>
                <w:rFonts w:asciiTheme="majorHAnsi" w:hAnsiTheme="majorHAnsi" w:cstheme="majorHAnsi"/>
                <w:sz w:val="24"/>
                <w:szCs w:val="24"/>
              </w:rPr>
              <w:t xml:space="preserve"> l’installazione di d</w:t>
            </w:r>
            <w:r>
              <w:rPr>
                <w:rFonts w:asciiTheme="majorHAnsi" w:hAnsiTheme="majorHAnsi" w:cstheme="majorHAnsi"/>
                <w:sz w:val="24"/>
                <w:szCs w:val="24"/>
              </w:rPr>
              <w:t>ivisori amovibili in plexiglass (</w:t>
            </w:r>
            <w:r w:rsidRPr="008B09BB">
              <w:rPr>
                <w:rFonts w:asciiTheme="majorHAnsi" w:hAnsiTheme="majorHAnsi" w:cstheme="majorHAnsi"/>
                <w:b/>
                <w:i/>
                <w:sz w:val="24"/>
                <w:szCs w:val="24"/>
              </w:rPr>
              <w:t>oppure</w:t>
            </w:r>
            <w:r>
              <w:rPr>
                <w:rFonts w:asciiTheme="majorHAnsi" w:hAnsiTheme="majorHAnsi" w:cstheme="majorHAnsi"/>
                <w:sz w:val="24"/>
                <w:szCs w:val="24"/>
              </w:rPr>
              <w:t>) il ricorso ad un numero maggiore di mezzi (indicare il numero di mezzi) (</w:t>
            </w:r>
            <w:r w:rsidRPr="008B09BB">
              <w:rPr>
                <w:rFonts w:asciiTheme="majorHAnsi" w:hAnsiTheme="majorHAnsi" w:cstheme="majorHAnsi"/>
                <w:b/>
                <w:i/>
                <w:sz w:val="24"/>
                <w:szCs w:val="24"/>
              </w:rPr>
              <w:t>oppure</w:t>
            </w:r>
            <w:r>
              <w:rPr>
                <w:rFonts w:asciiTheme="majorHAnsi" w:hAnsiTheme="majorHAnsi" w:cstheme="majorHAnsi"/>
                <w:sz w:val="24"/>
                <w:szCs w:val="24"/>
              </w:rPr>
              <w:t>) l’ingresso e l’uscita dal cantiere con orari flessibili e scaglionati (</w:t>
            </w:r>
            <w:r w:rsidRPr="008B09BB">
              <w:rPr>
                <w:rFonts w:asciiTheme="majorHAnsi" w:hAnsiTheme="majorHAnsi" w:cstheme="majorHAnsi"/>
                <w:b/>
                <w:i/>
                <w:sz w:val="24"/>
                <w:szCs w:val="24"/>
              </w:rPr>
              <w:t>oppure</w:t>
            </w:r>
            <w:r>
              <w:rPr>
                <w:rFonts w:asciiTheme="majorHAnsi" w:hAnsiTheme="majorHAnsi" w:cstheme="majorHAnsi"/>
                <w:sz w:val="24"/>
                <w:szCs w:val="24"/>
              </w:rPr>
              <w:t>) riconoscendo aumenti temporanei delle indennità specifiche, come da contrattazione collettiva, per l’uso del mezzo proprio;</w:t>
            </w:r>
          </w:p>
          <w:p w:rsidR="00113824" w:rsidRDefault="00113824" w:rsidP="000F3A57">
            <w:pPr>
              <w:pStyle w:val="Paragrafoelenco"/>
              <w:widowControl w:val="0"/>
              <w:numPr>
                <w:ilvl w:val="0"/>
                <w:numId w:val="2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 predisposizione di erogatori di gel per l’igienizzazione delle mani;</w:t>
            </w:r>
          </w:p>
          <w:p w:rsidR="00113824" w:rsidRDefault="00113824" w:rsidP="000F3A57">
            <w:pPr>
              <w:pStyle w:val="Paragrafoelenco"/>
              <w:widowControl w:val="0"/>
              <w:numPr>
                <w:ilvl w:val="0"/>
                <w:numId w:val="2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 sanificazione manuale dei mezzi di trasporto dopo ogni uso, nello specifico delle maniglie di portiere e finestrini, del volante, del cambio, ecc. e la sanificazione meccanica settimanale;</w:t>
            </w:r>
          </w:p>
          <w:p w:rsidR="00113824" w:rsidRPr="003D4228" w:rsidRDefault="00113824" w:rsidP="000F3A57">
            <w:pPr>
              <w:widowControl w:val="0"/>
              <w:autoSpaceDE w:val="0"/>
              <w:autoSpaceDN w:val="0"/>
              <w:spacing w:after="0" w:line="240" w:lineRule="auto"/>
              <w:jc w:val="both"/>
              <w:rPr>
                <w:rFonts w:asciiTheme="majorHAnsi" w:hAnsiTheme="majorHAnsi" w:cstheme="majorHAnsi"/>
                <w:i/>
                <w:sz w:val="24"/>
                <w:szCs w:val="24"/>
                <w:u w:val="single"/>
              </w:rPr>
            </w:pPr>
          </w:p>
        </w:tc>
      </w:tr>
    </w:tbl>
    <w:p w:rsidR="00113824" w:rsidRPr="002D0669"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0B6056"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0B6056">
              <w:rPr>
                <w:rFonts w:asciiTheme="majorHAnsi" w:hAnsiTheme="majorHAnsi" w:cstheme="majorHAnsi"/>
                <w:b/>
                <w:sz w:val="24"/>
                <w:szCs w:val="24"/>
              </w:rPr>
              <w:t xml:space="preserve">Pulizia e sanificazione in </w:t>
            </w:r>
            <w:r>
              <w:rPr>
                <w:rFonts w:asciiTheme="majorHAnsi" w:hAnsiTheme="majorHAnsi" w:cstheme="majorHAnsi"/>
                <w:b/>
                <w:sz w:val="24"/>
                <w:szCs w:val="24"/>
              </w:rPr>
              <w:t>cantiere</w:t>
            </w:r>
          </w:p>
        </w:tc>
      </w:tr>
      <w:tr w:rsidR="00113824" w:rsidTr="000F3A57">
        <w:tc>
          <w:tcPr>
            <w:tcW w:w="9628" w:type="dxa"/>
          </w:tcPr>
          <w:p w:rsidR="00113824" w:rsidRPr="00F92D50" w:rsidRDefault="00113824" w:rsidP="000F3A57">
            <w:pPr>
              <w:jc w:val="both"/>
              <w:rPr>
                <w:rFonts w:asciiTheme="majorHAnsi" w:hAnsiTheme="majorHAnsi" w:cstheme="majorHAnsi"/>
                <w:sz w:val="24"/>
                <w:szCs w:val="24"/>
              </w:rPr>
            </w:pPr>
            <w:r w:rsidRPr="00F92D50">
              <w:rPr>
                <w:rFonts w:asciiTheme="majorHAnsi" w:hAnsiTheme="majorHAnsi" w:cstheme="majorHAnsi"/>
                <w:b/>
                <w:color w:val="FF0000"/>
                <w:sz w:val="24"/>
                <w:szCs w:val="24"/>
              </w:rPr>
              <w:t>L’Azienda …</w:t>
            </w:r>
            <w:r w:rsidRPr="00F92D50">
              <w:rPr>
                <w:rFonts w:asciiTheme="majorHAnsi" w:hAnsiTheme="majorHAnsi" w:cstheme="majorHAnsi"/>
                <w:sz w:val="24"/>
                <w:szCs w:val="24"/>
              </w:rPr>
              <w:t xml:space="preserve"> </w:t>
            </w:r>
          </w:p>
          <w:p w:rsidR="00113824" w:rsidRPr="00F92D50"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sidRPr="00F92D50">
              <w:rPr>
                <w:rFonts w:asciiTheme="majorHAnsi" w:hAnsiTheme="majorHAnsi" w:cstheme="majorHAnsi"/>
                <w:sz w:val="24"/>
                <w:szCs w:val="24"/>
              </w:rPr>
              <w:t xml:space="preserve">assicura </w:t>
            </w:r>
            <w:r w:rsidRPr="00F92D50">
              <w:rPr>
                <w:rFonts w:asciiTheme="majorHAnsi" w:eastAsia="Arial Unicode MS" w:hAnsiTheme="majorHAnsi" w:cstheme="majorHAnsi"/>
                <w:color w:val="000000"/>
                <w:sz w:val="24"/>
                <w:szCs w:val="24"/>
                <w:u w:color="000000"/>
                <w:bdr w:val="nil"/>
                <w:lang w:eastAsia="it-IT"/>
              </w:rPr>
              <w:t xml:space="preserve">la pulizia e la sanificazione </w:t>
            </w:r>
            <w:r>
              <w:rPr>
                <w:rFonts w:asciiTheme="majorHAnsi" w:eastAsia="Arial Unicode MS" w:hAnsiTheme="majorHAnsi" w:cstheme="majorHAnsi"/>
                <w:color w:val="000000"/>
                <w:sz w:val="24"/>
                <w:szCs w:val="24"/>
                <w:u w:color="000000"/>
                <w:bdr w:val="nil"/>
                <w:lang w:eastAsia="it-IT"/>
              </w:rPr>
              <w:t xml:space="preserve">giornaliera, </w:t>
            </w:r>
            <w:r>
              <w:rPr>
                <w:rFonts w:asciiTheme="majorHAnsi" w:hAnsiTheme="majorHAnsi" w:cstheme="majorHAnsi"/>
                <w:iCs/>
                <w:sz w:val="24"/>
                <w:szCs w:val="24"/>
              </w:rPr>
              <w:t>con un presidio medico chirurgico disinfettante certificato ad azione antibatterica, antivirale ed antimicotica, applicato mediante spruzzatori manuali a nebulizzazione</w:t>
            </w:r>
            <w:r w:rsidRPr="00FA535C">
              <w:rPr>
                <w:rFonts w:asciiTheme="majorHAnsi" w:hAnsiTheme="majorHAnsi" w:cstheme="majorHAnsi"/>
                <w:iCs/>
                <w:sz w:val="24"/>
                <w:szCs w:val="24"/>
              </w:rPr>
              <w:t xml:space="preserve">, </w:t>
            </w:r>
            <w:r w:rsidRPr="00F92D50">
              <w:rPr>
                <w:rFonts w:asciiTheme="majorHAnsi" w:eastAsia="Arial Unicode MS" w:hAnsiTheme="majorHAnsi" w:cstheme="majorHAnsi"/>
                <w:color w:val="000000"/>
                <w:sz w:val="24"/>
                <w:szCs w:val="24"/>
                <w:u w:color="000000"/>
                <w:bdr w:val="nil"/>
                <w:lang w:eastAsia="it-IT"/>
              </w:rPr>
              <w:t xml:space="preserve">degli spogliatoi e delle aree comuni limitando l’accesso contemporaneo a tali luoghi; </w:t>
            </w:r>
            <w:r w:rsidRPr="00F92D50">
              <w:rPr>
                <w:rFonts w:asciiTheme="majorHAnsi" w:eastAsia="Arial Unicode MS" w:hAnsiTheme="majorHAnsi" w:cstheme="majorHAnsi"/>
                <w:bCs/>
                <w:color w:val="000000"/>
                <w:sz w:val="24"/>
                <w:szCs w:val="24"/>
                <w:u w:color="000000"/>
                <w:bdr w:val="nil"/>
                <w:lang w:eastAsia="it-IT"/>
              </w:rPr>
              <w:t xml:space="preserve">ai fini della sanificazione e della igienizzazione </w:t>
            </w:r>
            <w:r>
              <w:rPr>
                <w:rFonts w:asciiTheme="majorHAnsi" w:eastAsia="Arial Unicode MS" w:hAnsiTheme="majorHAnsi" w:cstheme="majorHAnsi"/>
                <w:bCs/>
                <w:color w:val="000000"/>
                <w:sz w:val="24"/>
                <w:szCs w:val="24"/>
                <w:u w:color="000000"/>
                <w:bdr w:val="nil"/>
                <w:lang w:eastAsia="it-IT"/>
              </w:rPr>
              <w:t>include</w:t>
            </w:r>
            <w:r w:rsidRPr="00F92D50">
              <w:rPr>
                <w:rFonts w:asciiTheme="majorHAnsi" w:eastAsia="Arial Unicode MS" w:hAnsiTheme="majorHAnsi" w:cstheme="majorHAnsi"/>
                <w:bCs/>
                <w:color w:val="000000"/>
                <w:sz w:val="24"/>
                <w:szCs w:val="24"/>
                <w:u w:color="000000"/>
                <w:bdr w:val="nil"/>
                <w:lang w:eastAsia="it-IT"/>
              </w:rPr>
              <w:t xml:space="preserve"> anche i mezzi d’opera con le relative </w:t>
            </w:r>
            <w:r>
              <w:rPr>
                <w:rFonts w:asciiTheme="majorHAnsi" w:eastAsia="Arial Unicode MS" w:hAnsiTheme="majorHAnsi" w:cstheme="majorHAnsi"/>
                <w:bCs/>
                <w:color w:val="000000"/>
                <w:sz w:val="24"/>
                <w:szCs w:val="24"/>
                <w:u w:color="000000"/>
                <w:bdr w:val="nil"/>
                <w:lang w:eastAsia="it-IT"/>
              </w:rPr>
              <w:t>cabine di guida o di pilotaggio,</w:t>
            </w:r>
            <w:r w:rsidRPr="00F92D50">
              <w:rPr>
                <w:rFonts w:asciiTheme="majorHAnsi" w:eastAsia="Arial Unicode MS" w:hAnsiTheme="majorHAnsi" w:cstheme="majorHAnsi"/>
                <w:bCs/>
                <w:color w:val="000000"/>
                <w:sz w:val="24"/>
                <w:szCs w:val="24"/>
                <w:u w:color="000000"/>
                <w:bdr w:val="nil"/>
                <w:lang w:eastAsia="it-IT"/>
              </w:rPr>
              <w:t xml:space="preserve"> le auto di </w:t>
            </w:r>
            <w:r>
              <w:rPr>
                <w:rFonts w:asciiTheme="majorHAnsi" w:eastAsia="Arial Unicode MS" w:hAnsiTheme="majorHAnsi" w:cstheme="majorHAnsi"/>
                <w:bCs/>
                <w:color w:val="000000"/>
                <w:sz w:val="24"/>
                <w:szCs w:val="24"/>
                <w:u w:color="000000"/>
                <w:bdr w:val="nil"/>
                <w:lang w:eastAsia="it-IT"/>
              </w:rPr>
              <w:t>servizio e le auto a noleggio ed</w:t>
            </w:r>
            <w:r w:rsidRPr="00F92D50">
              <w:rPr>
                <w:rFonts w:asciiTheme="majorHAnsi" w:eastAsia="Arial Unicode MS" w:hAnsiTheme="majorHAnsi" w:cstheme="majorHAnsi"/>
                <w:bCs/>
                <w:color w:val="000000"/>
                <w:sz w:val="24"/>
                <w:szCs w:val="24"/>
                <w:u w:color="000000"/>
                <w:bdr w:val="nil"/>
                <w:lang w:eastAsia="it-IT"/>
              </w:rPr>
              <w:t xml:space="preserve"> i mezzi di lavoro quali gru e mezzi operanti in cantiere</w:t>
            </w:r>
            <w:r>
              <w:rPr>
                <w:rFonts w:asciiTheme="majorHAnsi" w:eastAsia="Arial Unicode MS" w:hAnsiTheme="majorHAnsi" w:cstheme="majorHAnsi"/>
                <w:bCs/>
                <w:color w:val="000000"/>
                <w:sz w:val="24"/>
                <w:szCs w:val="24"/>
                <w:u w:color="000000"/>
                <w:bdr w:val="nil"/>
                <w:lang w:eastAsia="it-IT"/>
              </w:rPr>
              <w:t>;</w:t>
            </w:r>
          </w:p>
          <w:p w:rsidR="00113824" w:rsidRPr="00F92D50"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Pr>
                <w:rFonts w:asciiTheme="majorHAnsi" w:eastAsia="Arial Unicode MS" w:hAnsiTheme="majorHAnsi" w:cstheme="majorHAnsi"/>
                <w:bCs/>
                <w:color w:val="000000"/>
                <w:sz w:val="24"/>
                <w:szCs w:val="24"/>
                <w:u w:color="000000"/>
                <w:bdr w:val="nil"/>
                <w:lang w:eastAsia="it-IT"/>
              </w:rPr>
              <w:t xml:space="preserve"> </w:t>
            </w:r>
            <w:r w:rsidRPr="00F92D50">
              <w:rPr>
                <w:rFonts w:asciiTheme="majorHAnsi" w:hAnsiTheme="majorHAnsi" w:cstheme="majorHAnsi"/>
                <w:sz w:val="24"/>
                <w:szCs w:val="24"/>
              </w:rPr>
              <w:t xml:space="preserve">assicura </w:t>
            </w:r>
            <w:r w:rsidRPr="00F92D50">
              <w:rPr>
                <w:rFonts w:asciiTheme="majorHAnsi" w:eastAsia="Arial Unicode MS" w:hAnsiTheme="majorHAnsi" w:cstheme="majorHAnsi"/>
                <w:color w:val="000000"/>
                <w:sz w:val="24"/>
                <w:szCs w:val="24"/>
                <w:u w:color="000000"/>
                <w:bdr w:val="nil"/>
                <w:lang w:eastAsia="it-IT"/>
              </w:rPr>
              <w:t xml:space="preserve">la sanificazione </w:t>
            </w:r>
            <w:r>
              <w:rPr>
                <w:rFonts w:asciiTheme="majorHAnsi" w:eastAsia="Arial Unicode MS" w:hAnsiTheme="majorHAnsi" w:cstheme="majorHAnsi"/>
                <w:color w:val="000000"/>
                <w:sz w:val="24"/>
                <w:szCs w:val="24"/>
                <w:u w:color="000000"/>
                <w:bdr w:val="nil"/>
                <w:lang w:eastAsia="it-IT"/>
              </w:rPr>
              <w:t xml:space="preserve">settimanale, </w:t>
            </w:r>
            <w:r>
              <w:rPr>
                <w:rFonts w:asciiTheme="majorHAnsi" w:hAnsiTheme="majorHAnsi" w:cstheme="majorHAnsi"/>
                <w:iCs/>
                <w:sz w:val="24"/>
                <w:szCs w:val="24"/>
              </w:rPr>
              <w:t xml:space="preserve">con un presidio medico chirurgico disinfettante certificato ad azione antibatterica, antivirale ed antimicotica, applicato mediante nebulizzatori meccanici da Ditta specializzata con manodopera qualificata, </w:t>
            </w:r>
            <w:r w:rsidRPr="00F92D50">
              <w:rPr>
                <w:rFonts w:asciiTheme="majorHAnsi" w:eastAsia="Arial Unicode MS" w:hAnsiTheme="majorHAnsi" w:cstheme="majorHAnsi"/>
                <w:color w:val="000000"/>
                <w:sz w:val="24"/>
                <w:szCs w:val="24"/>
                <w:u w:color="000000"/>
                <w:bdr w:val="nil"/>
                <w:lang w:eastAsia="it-IT"/>
              </w:rPr>
              <w:t xml:space="preserve">degli spogliatoi e delle aree comuni limitando l’accesso contemporaneo a tali luoghi; </w:t>
            </w:r>
            <w:r w:rsidRPr="00F92D50">
              <w:rPr>
                <w:rFonts w:asciiTheme="majorHAnsi" w:eastAsia="Arial Unicode MS" w:hAnsiTheme="majorHAnsi" w:cstheme="majorHAnsi"/>
                <w:bCs/>
                <w:color w:val="000000"/>
                <w:sz w:val="24"/>
                <w:szCs w:val="24"/>
                <w:u w:color="000000"/>
                <w:bdr w:val="nil"/>
                <w:lang w:eastAsia="it-IT"/>
              </w:rPr>
              <w:t xml:space="preserve">ai fini della </w:t>
            </w:r>
            <w:r w:rsidRPr="00F92D50">
              <w:rPr>
                <w:rFonts w:asciiTheme="majorHAnsi" w:eastAsia="Arial Unicode MS" w:hAnsiTheme="majorHAnsi" w:cstheme="majorHAnsi"/>
                <w:bCs/>
                <w:color w:val="000000"/>
                <w:sz w:val="24"/>
                <w:szCs w:val="24"/>
                <w:u w:color="000000"/>
                <w:bdr w:val="nil"/>
                <w:lang w:eastAsia="it-IT"/>
              </w:rPr>
              <w:lastRenderedPageBreak/>
              <w:t>sanificazione e della igienizzazione include anche i mezzi d’opera con le relative cabine di guida o di pilotaggio, le auto di servizio e le auto a noleggio ed i mezzi di lavoro quali gru e mezzi operanti in cantiere;</w:t>
            </w:r>
          </w:p>
          <w:p w:rsidR="00113824" w:rsidRDefault="00113824" w:rsidP="000F3A57">
            <w:pPr>
              <w:pStyle w:val="Paragrafoelenco"/>
              <w:widowControl w:val="0"/>
              <w:autoSpaceDE w:val="0"/>
              <w:autoSpaceDN w:val="0"/>
              <w:spacing w:after="0" w:line="240" w:lineRule="auto"/>
              <w:jc w:val="both"/>
              <w:rPr>
                <w:rFonts w:asciiTheme="majorHAnsi" w:hAnsiTheme="majorHAnsi" w:cstheme="majorHAnsi"/>
                <w:b/>
                <w:i/>
                <w:sz w:val="24"/>
                <w:szCs w:val="24"/>
              </w:rPr>
            </w:pPr>
            <w:r w:rsidRPr="00F92D50">
              <w:rPr>
                <w:rFonts w:asciiTheme="majorHAnsi" w:hAnsiTheme="majorHAnsi" w:cstheme="majorHAnsi"/>
                <w:b/>
                <w:i/>
                <w:sz w:val="24"/>
                <w:szCs w:val="24"/>
              </w:rPr>
              <w:t>oppure</w:t>
            </w:r>
          </w:p>
          <w:p w:rsidR="00113824" w:rsidRPr="00F92D50" w:rsidRDefault="00113824" w:rsidP="000F3A57">
            <w:pPr>
              <w:pStyle w:val="Paragrafoelenco"/>
              <w:widowControl w:val="0"/>
              <w:autoSpaceDE w:val="0"/>
              <w:autoSpaceDN w:val="0"/>
              <w:spacing w:after="0" w:line="240" w:lineRule="auto"/>
              <w:jc w:val="both"/>
              <w:rPr>
                <w:rFonts w:asciiTheme="majorHAnsi" w:hAnsiTheme="majorHAnsi" w:cstheme="majorHAnsi"/>
                <w:b/>
                <w:i/>
                <w:sz w:val="24"/>
                <w:szCs w:val="24"/>
              </w:rPr>
            </w:pPr>
            <w:r w:rsidRPr="00F92D50">
              <w:rPr>
                <w:rFonts w:asciiTheme="majorHAnsi" w:hAnsiTheme="majorHAnsi" w:cstheme="majorHAnsi"/>
                <w:sz w:val="24"/>
                <w:szCs w:val="24"/>
              </w:rPr>
              <w:t xml:space="preserve">assicura </w:t>
            </w:r>
            <w:r w:rsidRPr="00F92D50">
              <w:rPr>
                <w:rFonts w:asciiTheme="majorHAnsi" w:eastAsia="Arial Unicode MS" w:hAnsiTheme="majorHAnsi" w:cstheme="majorHAnsi"/>
                <w:color w:val="000000"/>
                <w:sz w:val="24"/>
                <w:szCs w:val="24"/>
                <w:u w:color="000000"/>
                <w:bdr w:val="nil"/>
                <w:lang w:eastAsia="it-IT"/>
              </w:rPr>
              <w:t xml:space="preserve">la sanificazione </w:t>
            </w:r>
            <w:r>
              <w:rPr>
                <w:rFonts w:asciiTheme="majorHAnsi" w:eastAsia="Arial Unicode MS" w:hAnsiTheme="majorHAnsi" w:cstheme="majorHAnsi"/>
                <w:color w:val="000000"/>
                <w:sz w:val="24"/>
                <w:szCs w:val="24"/>
                <w:u w:color="000000"/>
                <w:bdr w:val="nil"/>
                <w:lang w:eastAsia="it-IT"/>
              </w:rPr>
              <w:t xml:space="preserve">settimanale con ozono, </w:t>
            </w:r>
            <w:r w:rsidRPr="00642C91">
              <w:rPr>
                <w:rFonts w:asciiTheme="majorHAnsi" w:hAnsiTheme="majorHAnsi" w:cstheme="majorHAnsi"/>
                <w:sz w:val="24"/>
                <w:szCs w:val="24"/>
              </w:rPr>
              <w:t xml:space="preserve">mediante appalto a Ditta specializzata con manodopera qualificata, </w:t>
            </w:r>
            <w:r w:rsidRPr="00642C91">
              <w:rPr>
                <w:sz w:val="24"/>
                <w:szCs w:val="24"/>
              </w:rPr>
              <w:t>per garantire una completa inattivazione di tutti i microrganismi, l’eliminazione di residui tossici, nocivi, organici e inorganici nell’aria e sulle superfici eliminando di conseguenza tutti gli odori persistenti</w:t>
            </w:r>
            <w:r>
              <w:rPr>
                <w:rFonts w:asciiTheme="majorHAnsi" w:hAnsiTheme="majorHAnsi" w:cstheme="majorHAnsi"/>
                <w:iCs/>
                <w:sz w:val="24"/>
                <w:szCs w:val="24"/>
              </w:rPr>
              <w:t xml:space="preserve">, </w:t>
            </w:r>
            <w:r>
              <w:rPr>
                <w:rFonts w:asciiTheme="majorHAnsi" w:eastAsia="Arial Unicode MS" w:hAnsiTheme="majorHAnsi" w:cstheme="majorHAnsi"/>
                <w:color w:val="000000"/>
                <w:sz w:val="24"/>
                <w:szCs w:val="24"/>
                <w:u w:color="000000"/>
                <w:bdr w:val="nil"/>
                <w:lang w:eastAsia="it-IT"/>
              </w:rPr>
              <w:t>di tutti i locali chiusi del cantiere,</w:t>
            </w:r>
            <w:r w:rsidRPr="00F92D50">
              <w:rPr>
                <w:rFonts w:asciiTheme="majorHAnsi" w:eastAsia="Arial Unicode MS" w:hAnsiTheme="majorHAnsi" w:cstheme="majorHAnsi"/>
                <w:color w:val="000000"/>
                <w:sz w:val="24"/>
                <w:szCs w:val="24"/>
                <w:u w:color="000000"/>
                <w:bdr w:val="nil"/>
                <w:lang w:eastAsia="it-IT"/>
              </w:rPr>
              <w:t xml:space="preserve"> limitando l’accesso contemporaneo a tali luoghi; </w:t>
            </w:r>
            <w:r w:rsidRPr="00F92D50">
              <w:rPr>
                <w:rFonts w:asciiTheme="majorHAnsi" w:eastAsia="Arial Unicode MS" w:hAnsiTheme="majorHAnsi" w:cstheme="majorHAnsi"/>
                <w:bCs/>
                <w:color w:val="000000"/>
                <w:sz w:val="24"/>
                <w:szCs w:val="24"/>
                <w:u w:color="000000"/>
                <w:bdr w:val="nil"/>
                <w:lang w:eastAsia="it-IT"/>
              </w:rPr>
              <w:t>ai fini della sanificazione e della igienizzazione include anche i mezzi d’opera con le relative cabine di guida o di pilotaggio, le auto di servizio e le auto a noleggio ed i mezzi di lavoro quali gru e mezzi operanti in cantiere;</w:t>
            </w:r>
          </w:p>
          <w:p w:rsidR="00113824" w:rsidRPr="00F92D50"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sidRPr="00F92D50">
              <w:rPr>
                <w:rFonts w:asciiTheme="majorHAnsi" w:eastAsia="Arial Unicode MS" w:hAnsiTheme="majorHAnsi" w:cstheme="majorHAnsi"/>
                <w:bCs/>
                <w:color w:val="000000"/>
                <w:sz w:val="24"/>
                <w:szCs w:val="24"/>
                <w:u w:color="000000"/>
                <w:bdr w:val="nil"/>
                <w:lang w:eastAsia="it-IT"/>
              </w:rPr>
              <w:t>verifica la corretta pulizia degli strumenti individuali di lavoro</w:t>
            </w:r>
            <w:r>
              <w:rPr>
                <w:rFonts w:asciiTheme="majorHAnsi" w:eastAsia="Arial Unicode MS" w:hAnsiTheme="majorHAnsi" w:cstheme="majorHAnsi"/>
                <w:bCs/>
                <w:color w:val="000000"/>
                <w:sz w:val="24"/>
                <w:szCs w:val="24"/>
                <w:u w:color="000000"/>
                <w:bdr w:val="nil"/>
                <w:lang w:eastAsia="it-IT"/>
              </w:rPr>
              <w:t xml:space="preserve">, impedendone l’uso promiscuo e </w:t>
            </w:r>
            <w:r w:rsidRPr="00F92D50">
              <w:rPr>
                <w:rFonts w:asciiTheme="majorHAnsi" w:eastAsia="Arial Unicode MS" w:hAnsiTheme="majorHAnsi" w:cstheme="majorHAnsi"/>
                <w:bCs/>
                <w:color w:val="000000"/>
                <w:sz w:val="24"/>
                <w:szCs w:val="24"/>
                <w:u w:color="000000"/>
                <w:bdr w:val="nil"/>
                <w:lang w:eastAsia="it-IT"/>
              </w:rPr>
              <w:t xml:space="preserve">fornendo anche specifico detergente </w:t>
            </w:r>
            <w:r>
              <w:rPr>
                <w:rFonts w:asciiTheme="majorHAnsi" w:eastAsia="Arial Unicode MS" w:hAnsiTheme="majorHAnsi" w:cstheme="majorHAnsi"/>
                <w:bCs/>
                <w:color w:val="000000"/>
                <w:sz w:val="24"/>
                <w:szCs w:val="24"/>
                <w:u w:color="000000"/>
                <w:bdr w:val="nil"/>
                <w:lang w:eastAsia="it-IT"/>
              </w:rPr>
              <w:t>da utilizzare in cantiere</w:t>
            </w:r>
            <w:r w:rsidRPr="00F92D50">
              <w:rPr>
                <w:rFonts w:asciiTheme="majorHAnsi" w:eastAsia="Arial Unicode MS" w:hAnsiTheme="majorHAnsi" w:cstheme="majorHAnsi"/>
                <w:bCs/>
                <w:color w:val="000000"/>
                <w:sz w:val="24"/>
                <w:szCs w:val="24"/>
                <w:u w:color="000000"/>
                <w:bdr w:val="nil"/>
                <w:lang w:eastAsia="it-IT"/>
              </w:rPr>
              <w:t xml:space="preserve"> sia prima che durante che al termine della prestazione di lavoro;</w:t>
            </w:r>
          </w:p>
          <w:p w:rsidR="00113824" w:rsidRPr="00F92D50"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Pr>
                <w:rFonts w:asciiTheme="majorHAnsi" w:eastAsia="Arial Unicode MS" w:hAnsiTheme="majorHAnsi" w:cstheme="majorHAnsi"/>
                <w:color w:val="000000"/>
                <w:sz w:val="24"/>
                <w:szCs w:val="24"/>
                <w:u w:color="000000"/>
                <w:bdr w:val="nil"/>
                <w:lang w:eastAsia="it-IT"/>
              </w:rPr>
              <w:t>verifica l’</w:t>
            </w:r>
            <w:r w:rsidRPr="00F92D50">
              <w:rPr>
                <w:rFonts w:asciiTheme="majorHAnsi" w:eastAsia="Arial Unicode MS" w:hAnsiTheme="majorHAnsi" w:cstheme="majorHAnsi"/>
                <w:color w:val="000000"/>
                <w:sz w:val="24"/>
                <w:szCs w:val="24"/>
                <w:u w:color="000000"/>
                <w:bdr w:val="nil"/>
                <w:lang w:eastAsia="it-IT"/>
              </w:rPr>
              <w:t>avvenuta sanificazione di tutti gli alloggiamenti e di tutti i locali, compresi quelli all’esterno del cantiere ma utilizzati per tale finalità</w:t>
            </w:r>
            <w:r>
              <w:rPr>
                <w:rFonts w:asciiTheme="majorHAnsi" w:eastAsia="Arial Unicode MS" w:hAnsiTheme="majorHAnsi" w:cstheme="majorHAnsi"/>
                <w:color w:val="000000"/>
                <w:sz w:val="24"/>
                <w:szCs w:val="24"/>
                <w:u w:color="000000"/>
                <w:bdr w:val="nil"/>
                <w:lang w:eastAsia="it-IT"/>
              </w:rPr>
              <w:t xml:space="preserve"> (</w:t>
            </w:r>
            <w:r w:rsidRPr="00F92D50">
              <w:rPr>
                <w:rFonts w:asciiTheme="majorHAnsi" w:eastAsia="Arial Unicode MS" w:hAnsiTheme="majorHAnsi" w:cstheme="majorHAnsi"/>
                <w:i/>
                <w:color w:val="000000"/>
                <w:sz w:val="24"/>
                <w:szCs w:val="24"/>
                <w:u w:color="000000"/>
                <w:bdr w:val="nil"/>
                <w:lang w:eastAsia="it-IT"/>
              </w:rPr>
              <w:t>se ricorre la condizione</w:t>
            </w:r>
            <w:r>
              <w:rPr>
                <w:rFonts w:asciiTheme="majorHAnsi" w:eastAsia="Arial Unicode MS" w:hAnsiTheme="majorHAnsi" w:cstheme="majorHAnsi"/>
                <w:color w:val="000000"/>
                <w:sz w:val="24"/>
                <w:szCs w:val="24"/>
                <w:u w:color="000000"/>
                <w:bdr w:val="nil"/>
                <w:lang w:eastAsia="it-IT"/>
              </w:rPr>
              <w:t>)</w:t>
            </w:r>
            <w:r w:rsidRPr="00F92D50">
              <w:rPr>
                <w:rFonts w:asciiTheme="majorHAnsi" w:eastAsia="Arial Unicode MS" w:hAnsiTheme="majorHAnsi" w:cstheme="majorHAnsi"/>
                <w:color w:val="000000"/>
                <w:sz w:val="24"/>
                <w:szCs w:val="24"/>
                <w:u w:color="000000"/>
                <w:bdr w:val="nil"/>
                <w:lang w:eastAsia="it-IT"/>
              </w:rPr>
              <w:t xml:space="preserve">, nonché dei mezzi d’opera dopo ciascun utilizzo, presenti nel cantiere e </w:t>
            </w:r>
            <w:r>
              <w:rPr>
                <w:rFonts w:asciiTheme="majorHAnsi" w:eastAsia="Arial Unicode MS" w:hAnsiTheme="majorHAnsi" w:cstheme="majorHAnsi"/>
                <w:color w:val="000000"/>
                <w:sz w:val="24"/>
                <w:szCs w:val="24"/>
                <w:u w:color="000000"/>
                <w:bdr w:val="nil"/>
                <w:lang w:eastAsia="it-IT"/>
              </w:rPr>
              <w:t>(</w:t>
            </w:r>
            <w:r w:rsidRPr="00F92D50">
              <w:rPr>
                <w:rFonts w:asciiTheme="majorHAnsi" w:eastAsia="Arial Unicode MS" w:hAnsiTheme="majorHAnsi" w:cstheme="majorHAnsi"/>
                <w:i/>
                <w:color w:val="000000"/>
                <w:sz w:val="24"/>
                <w:szCs w:val="24"/>
                <w:u w:color="000000"/>
                <w:bdr w:val="nil"/>
                <w:lang w:eastAsia="it-IT"/>
              </w:rPr>
              <w:t>se ricorre la condizione</w:t>
            </w:r>
            <w:r>
              <w:rPr>
                <w:rFonts w:asciiTheme="majorHAnsi" w:eastAsia="Arial Unicode MS" w:hAnsiTheme="majorHAnsi" w:cstheme="majorHAnsi"/>
                <w:color w:val="000000"/>
                <w:sz w:val="24"/>
                <w:szCs w:val="24"/>
                <w:u w:color="000000"/>
                <w:bdr w:val="nil"/>
                <w:lang w:eastAsia="it-IT"/>
              </w:rPr>
              <w:t xml:space="preserve">) </w:t>
            </w:r>
            <w:r w:rsidRPr="00F92D50">
              <w:rPr>
                <w:rFonts w:asciiTheme="majorHAnsi" w:eastAsia="Arial Unicode MS" w:hAnsiTheme="majorHAnsi" w:cstheme="majorHAnsi"/>
                <w:color w:val="000000"/>
                <w:sz w:val="24"/>
                <w:szCs w:val="24"/>
                <w:u w:color="000000"/>
                <w:bdr w:val="nil"/>
                <w:lang w:eastAsia="it-IT"/>
              </w:rPr>
              <w:t>nelle strutture esterne private utilizzate sempre per le finalità del cantiere;</w:t>
            </w:r>
          </w:p>
          <w:p w:rsidR="00113824" w:rsidRPr="00F92D50"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sidRPr="00F92D50">
              <w:rPr>
                <w:rFonts w:asciiTheme="majorHAnsi" w:eastAsia="Calibri" w:hAnsiTheme="majorHAnsi" w:cstheme="majorHAnsi"/>
                <w:sz w:val="24"/>
                <w:szCs w:val="24"/>
              </w:rPr>
              <w:t>nel caso di presenza di una persona con COVID</w:t>
            </w:r>
            <w:r>
              <w:rPr>
                <w:rFonts w:asciiTheme="majorHAnsi" w:eastAsia="Calibri" w:hAnsiTheme="majorHAnsi" w:cstheme="majorHAnsi"/>
                <w:sz w:val="24"/>
                <w:szCs w:val="24"/>
              </w:rPr>
              <w:t xml:space="preserve">-19 all’interno del cantiere </w:t>
            </w:r>
            <w:r w:rsidRPr="00F92D50">
              <w:rPr>
                <w:rFonts w:asciiTheme="majorHAnsi" w:eastAsia="Calibri" w:hAnsiTheme="majorHAnsi" w:cstheme="majorHAnsi"/>
                <w:sz w:val="24"/>
                <w:szCs w:val="24"/>
              </w:rPr>
              <w:t>procede alla pulizia e sanificazione dei locali, alloggiamenti e mezzi</w:t>
            </w:r>
            <w:r>
              <w:rPr>
                <w:rFonts w:asciiTheme="majorHAnsi" w:eastAsia="Calibri" w:hAnsiTheme="majorHAnsi" w:cstheme="majorHAnsi"/>
                <w:sz w:val="24"/>
                <w:szCs w:val="24"/>
              </w:rPr>
              <w:t>,</w:t>
            </w:r>
            <w:r w:rsidRPr="00F92D50">
              <w:rPr>
                <w:rFonts w:asciiTheme="majorHAnsi" w:eastAsia="Calibri" w:hAnsiTheme="majorHAnsi" w:cstheme="majorHAnsi"/>
                <w:sz w:val="24"/>
                <w:szCs w:val="24"/>
              </w:rPr>
              <w:t xml:space="preserve"> </w:t>
            </w:r>
            <w:r>
              <w:rPr>
                <w:rFonts w:asciiTheme="majorHAnsi" w:hAnsiTheme="majorHAnsi" w:cstheme="majorHAnsi"/>
                <w:sz w:val="24"/>
                <w:szCs w:val="24"/>
              </w:rPr>
              <w:t xml:space="preserve">con nebulizzatori meccanici </w:t>
            </w:r>
            <w:r w:rsidRPr="00642C91">
              <w:rPr>
                <w:rFonts w:asciiTheme="majorHAnsi" w:hAnsiTheme="majorHAnsi" w:cstheme="majorHAnsi"/>
                <w:b/>
                <w:i/>
                <w:sz w:val="24"/>
                <w:szCs w:val="24"/>
              </w:rPr>
              <w:t>oppure</w:t>
            </w:r>
            <w:r>
              <w:rPr>
                <w:rFonts w:asciiTheme="majorHAnsi" w:hAnsiTheme="majorHAnsi" w:cstheme="majorHAnsi"/>
                <w:sz w:val="24"/>
                <w:szCs w:val="24"/>
              </w:rPr>
              <w:t xml:space="preserve"> con ozono per i locali chiusi del cantiere,</w:t>
            </w:r>
            <w:r>
              <w:t xml:space="preserve"> </w:t>
            </w:r>
            <w:r>
              <w:rPr>
                <w:rFonts w:asciiTheme="majorHAnsi" w:hAnsiTheme="majorHAnsi" w:cstheme="majorHAnsi"/>
                <w:sz w:val="24"/>
                <w:szCs w:val="24"/>
              </w:rPr>
              <w:t>nonché alla loro ventilazione</w:t>
            </w:r>
            <w:r>
              <w:rPr>
                <w:rFonts w:asciiTheme="majorHAnsi" w:eastAsia="Calibri" w:hAnsiTheme="majorHAnsi" w:cstheme="majorHAnsi"/>
                <w:sz w:val="24"/>
                <w:szCs w:val="24"/>
              </w:rPr>
              <w:t xml:space="preserve">, </w:t>
            </w:r>
            <w:r w:rsidRPr="00F92D50">
              <w:rPr>
                <w:rFonts w:asciiTheme="majorHAnsi" w:eastAsia="Calibri" w:hAnsiTheme="majorHAnsi" w:cstheme="majorHAnsi"/>
                <w:sz w:val="24"/>
                <w:szCs w:val="24"/>
              </w:rPr>
              <w:t>secondo le disposizioni della circolare n. 5443 del 22 febbraio 2020 d</w:t>
            </w:r>
            <w:r>
              <w:rPr>
                <w:rFonts w:asciiTheme="majorHAnsi" w:eastAsia="Calibri" w:hAnsiTheme="majorHAnsi" w:cstheme="majorHAnsi"/>
                <w:sz w:val="24"/>
                <w:szCs w:val="24"/>
              </w:rPr>
              <w:t>el Ministero della Salute;</w:t>
            </w:r>
          </w:p>
          <w:p w:rsidR="00113824" w:rsidRPr="00F92D50"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Pr>
                <w:rFonts w:asciiTheme="majorHAnsi" w:eastAsia="Arial Unicode MS" w:hAnsiTheme="majorHAnsi" w:cstheme="majorHAnsi"/>
                <w:color w:val="000000"/>
                <w:sz w:val="24"/>
                <w:szCs w:val="24"/>
                <w:u w:color="000000"/>
                <w:bdr w:val="nil"/>
                <w:lang w:eastAsia="it-IT"/>
              </w:rPr>
              <w:t>n</w:t>
            </w:r>
            <w:r w:rsidRPr="00F92D50">
              <w:rPr>
                <w:rFonts w:asciiTheme="majorHAnsi" w:eastAsia="Arial Unicode MS" w:hAnsiTheme="majorHAnsi" w:cstheme="majorHAnsi"/>
                <w:color w:val="000000"/>
                <w:sz w:val="24"/>
                <w:szCs w:val="24"/>
                <w:u w:color="000000"/>
                <w:bdr w:val="nil"/>
                <w:lang w:eastAsia="it-IT"/>
              </w:rPr>
              <w:t>elle aziende che effettuano le operazioni di pulizia e sanificazione vanno definiti i protocolli di intervento specifici in comune accordo con i Rappresentanti dei lavoratori per la sicurezza (RLS o RSLT territorialmente competente);</w:t>
            </w:r>
          </w:p>
          <w:p w:rsidR="00113824" w:rsidRPr="00F92D50"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sidRPr="00F92D50">
              <w:rPr>
                <w:rFonts w:asciiTheme="majorHAnsi" w:eastAsia="Arial Unicode MS" w:hAnsiTheme="majorHAnsi" w:cstheme="majorHAnsi"/>
                <w:color w:val="000000"/>
                <w:sz w:val="24"/>
                <w:szCs w:val="24"/>
                <w:u w:color="000000"/>
                <w:bdr w:val="nil"/>
                <w:lang w:eastAsia="it-IT"/>
              </w:rPr>
              <w:t>gli operatori che eseguono i lavori di pulizia e sanificazione debbono inderogabilmente essere dotati di tutti gli indumenti e i dispositivi di protezione individuale;</w:t>
            </w:r>
          </w:p>
          <w:p w:rsidR="00113824" w:rsidRPr="00B12F1A"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sidRPr="00F92D50">
              <w:rPr>
                <w:rFonts w:asciiTheme="majorHAnsi" w:eastAsia="Arial Unicode MS" w:hAnsiTheme="majorHAnsi" w:cstheme="majorHAnsi"/>
                <w:color w:val="000000"/>
                <w:sz w:val="24"/>
                <w:szCs w:val="24"/>
                <w:u w:color="000000"/>
                <w:bdr w:val="nil"/>
                <w:lang w:eastAsia="it-IT"/>
              </w:rPr>
              <w:t xml:space="preserve">le azioni di </w:t>
            </w:r>
            <w:proofErr w:type="spellStart"/>
            <w:r w:rsidRPr="00F92D50">
              <w:rPr>
                <w:rFonts w:asciiTheme="majorHAnsi" w:eastAsia="Arial Unicode MS" w:hAnsiTheme="majorHAnsi" w:cstheme="majorHAnsi"/>
                <w:color w:val="000000"/>
                <w:sz w:val="24"/>
                <w:szCs w:val="24"/>
                <w:u w:color="000000"/>
                <w:bdr w:val="nil"/>
                <w:lang w:eastAsia="it-IT"/>
              </w:rPr>
              <w:t>saniﬁcazione</w:t>
            </w:r>
            <w:proofErr w:type="spellEnd"/>
            <w:r w:rsidRPr="00F92D50">
              <w:rPr>
                <w:rFonts w:asciiTheme="majorHAnsi" w:eastAsia="Arial Unicode MS" w:hAnsiTheme="majorHAnsi" w:cstheme="majorHAnsi"/>
                <w:color w:val="000000"/>
                <w:sz w:val="24"/>
                <w:szCs w:val="24"/>
                <w:u w:color="000000"/>
                <w:bdr w:val="nil"/>
                <w:lang w:eastAsia="it-IT"/>
              </w:rPr>
              <w:t xml:space="preserve"> devono prevedere attività eseguite utilizzando prodotti aventi le caratteristiche indicate nella circolare n. 5443 del 22 febbraio </w:t>
            </w:r>
            <w:r>
              <w:rPr>
                <w:rFonts w:asciiTheme="majorHAnsi" w:eastAsia="Arial Unicode MS" w:hAnsiTheme="majorHAnsi" w:cstheme="majorHAnsi"/>
                <w:color w:val="000000"/>
                <w:sz w:val="24"/>
                <w:szCs w:val="24"/>
                <w:u w:color="000000"/>
                <w:bdr w:val="nil"/>
                <w:lang w:eastAsia="it-IT"/>
              </w:rPr>
              <w:t>2020 del Ministero della Salute.</w:t>
            </w:r>
          </w:p>
        </w:tc>
      </w:tr>
    </w:tbl>
    <w:p w:rsidR="00113824" w:rsidRPr="002D0669"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D64BEC"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D64BEC">
              <w:rPr>
                <w:rFonts w:asciiTheme="majorHAnsi" w:hAnsiTheme="majorHAnsi" w:cstheme="majorHAnsi"/>
                <w:b/>
                <w:sz w:val="24"/>
                <w:szCs w:val="24"/>
              </w:rPr>
              <w:t>Precauzioni igieniche personali</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E2111A">
              <w:rPr>
                <w:rFonts w:asciiTheme="majorHAnsi" w:hAnsiTheme="majorHAnsi" w:cstheme="majorHAnsi"/>
                <w:b/>
                <w:color w:val="FF0000"/>
                <w:sz w:val="24"/>
                <w:szCs w:val="24"/>
              </w:rPr>
              <w:t>L’Azienda</w:t>
            </w:r>
            <w:r>
              <w:rPr>
                <w:rFonts w:asciiTheme="majorHAnsi" w:hAnsiTheme="majorHAnsi" w:cstheme="majorHAnsi"/>
                <w:sz w:val="24"/>
                <w:szCs w:val="24"/>
              </w:rPr>
              <w:t xml:space="preserve"> … </w:t>
            </w:r>
          </w:p>
          <w:p w:rsidR="00113824" w:rsidRPr="00FA535C"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32"/>
                <w:szCs w:val="32"/>
              </w:rPr>
            </w:pPr>
            <w:r w:rsidRPr="00FA535C">
              <w:rPr>
                <w:rFonts w:asciiTheme="majorHAnsi" w:hAnsiTheme="majorHAnsi" w:cstheme="majorHAnsi"/>
                <w:sz w:val="24"/>
                <w:szCs w:val="24"/>
              </w:rPr>
              <w:t xml:space="preserve">obbliga le persone presenti in </w:t>
            </w:r>
            <w:r>
              <w:rPr>
                <w:rFonts w:asciiTheme="majorHAnsi" w:hAnsiTheme="majorHAnsi" w:cstheme="majorHAnsi"/>
                <w:sz w:val="24"/>
                <w:szCs w:val="24"/>
              </w:rPr>
              <w:t>cantiere</w:t>
            </w:r>
            <w:r w:rsidRPr="00FA535C">
              <w:rPr>
                <w:rFonts w:asciiTheme="majorHAnsi" w:hAnsiTheme="majorHAnsi" w:cstheme="majorHAnsi"/>
                <w:sz w:val="24"/>
                <w:szCs w:val="24"/>
              </w:rPr>
              <w:t xml:space="preserve"> ad adottare tutte le precauzioni igieniche, in particolare </w:t>
            </w:r>
            <w:r>
              <w:rPr>
                <w:rFonts w:asciiTheme="majorHAnsi" w:hAnsiTheme="majorHAnsi" w:cstheme="majorHAnsi"/>
                <w:sz w:val="24"/>
                <w:szCs w:val="24"/>
              </w:rPr>
              <w:t>con il frequente e minuzioso lavaggio delle mani, anche durante l’esecuzione delle lavorazioni</w:t>
            </w:r>
            <w:r w:rsidRPr="00FA535C">
              <w:rPr>
                <w:rFonts w:asciiTheme="majorHAnsi" w:hAnsiTheme="majorHAnsi" w:cstheme="majorHAnsi"/>
                <w:sz w:val="24"/>
                <w:szCs w:val="24"/>
              </w:rPr>
              <w:t>;</w:t>
            </w:r>
          </w:p>
          <w:p w:rsidR="00113824" w:rsidRPr="00AA26E3"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32"/>
                <w:szCs w:val="32"/>
              </w:rPr>
            </w:pPr>
            <w:r w:rsidRPr="00AA26E3">
              <w:rPr>
                <w:rFonts w:asciiTheme="majorHAnsi" w:hAnsiTheme="majorHAnsi" w:cstheme="majorHAnsi"/>
                <w:sz w:val="24"/>
                <w:szCs w:val="24"/>
              </w:rPr>
              <w:t xml:space="preserve">raccomanda la frequente pulizia delle mani con acqua e sapone mediante materiale informativo affisso </w:t>
            </w:r>
            <w:r>
              <w:rPr>
                <w:rFonts w:asciiTheme="majorHAnsi" w:hAnsiTheme="majorHAnsi" w:cstheme="majorHAnsi"/>
                <w:sz w:val="24"/>
                <w:szCs w:val="24"/>
              </w:rPr>
              <w:t>nelle aree maggiormente frequentate del cantiere,</w:t>
            </w:r>
            <w:r w:rsidRPr="00AA26E3">
              <w:rPr>
                <w:rFonts w:asciiTheme="majorHAnsi" w:hAnsiTheme="majorHAnsi" w:cstheme="majorHAnsi"/>
                <w:sz w:val="24"/>
                <w:szCs w:val="24"/>
              </w:rPr>
              <w:t xml:space="preserve"> in prossimità ed all’interno dei servizi igienici</w:t>
            </w:r>
            <w:r>
              <w:rPr>
                <w:rFonts w:asciiTheme="majorHAnsi" w:hAnsiTheme="majorHAnsi" w:cstheme="majorHAnsi"/>
                <w:sz w:val="24"/>
                <w:szCs w:val="24"/>
              </w:rPr>
              <w:t>;</w:t>
            </w:r>
          </w:p>
          <w:p w:rsidR="00113824" w:rsidRPr="008D3158"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32"/>
                <w:szCs w:val="32"/>
              </w:rPr>
            </w:pPr>
            <w:r>
              <w:rPr>
                <w:rFonts w:asciiTheme="majorHAnsi" w:hAnsiTheme="majorHAnsi" w:cstheme="majorHAnsi"/>
                <w:sz w:val="24"/>
                <w:szCs w:val="24"/>
              </w:rPr>
              <w:t>mette a disposizione idonei mezzi detergenti per le mani</w:t>
            </w:r>
            <w:r w:rsidRPr="00D442B3">
              <w:rPr>
                <w:rFonts w:asciiTheme="majorHAnsi" w:hAnsiTheme="majorHAnsi" w:cstheme="majorHAnsi"/>
                <w:sz w:val="24"/>
                <w:szCs w:val="24"/>
              </w:rPr>
              <w:t xml:space="preserve"> all’ingresso, nei servi</w:t>
            </w:r>
            <w:r>
              <w:rPr>
                <w:rFonts w:asciiTheme="majorHAnsi" w:hAnsiTheme="majorHAnsi" w:cstheme="majorHAnsi"/>
                <w:sz w:val="24"/>
                <w:szCs w:val="24"/>
              </w:rPr>
              <w:t>zi igienici, nelle zone di stoccaggio di materiali ed attrezzature e nelle aree maggiormente frequentate del cantiere;</w:t>
            </w:r>
          </w:p>
          <w:p w:rsidR="00113824" w:rsidRPr="00D442B3"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32"/>
                <w:szCs w:val="32"/>
              </w:rPr>
            </w:pPr>
            <w:r>
              <w:rPr>
                <w:rFonts w:asciiTheme="majorHAnsi" w:hAnsiTheme="majorHAnsi" w:cstheme="majorHAnsi"/>
                <w:sz w:val="24"/>
                <w:szCs w:val="24"/>
              </w:rPr>
              <w:lastRenderedPageBreak/>
              <w:t>vigila affinché vengano adottate tutte le precauzioni igieniche, in particolare per le mani.</w:t>
            </w:r>
          </w:p>
        </w:tc>
      </w:tr>
    </w:tbl>
    <w:p w:rsidR="00113824" w:rsidRPr="002D0669"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C10EBE"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C10EBE">
              <w:rPr>
                <w:rFonts w:asciiTheme="majorHAnsi" w:hAnsiTheme="majorHAnsi" w:cstheme="majorHAnsi"/>
                <w:b/>
                <w:sz w:val="24"/>
                <w:szCs w:val="24"/>
              </w:rPr>
              <w:t>Dispositivi di Protezione Individuale</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p>
          <w:p w:rsidR="00113824" w:rsidRDefault="00113824" w:rsidP="000F3A57">
            <w:pPr>
              <w:pStyle w:val="Paragrafoelenco"/>
              <w:widowControl w:val="0"/>
              <w:numPr>
                <w:ilvl w:val="0"/>
                <w:numId w:val="32"/>
              </w:numPr>
              <w:autoSpaceDE w:val="0"/>
              <w:autoSpaceDN w:val="0"/>
              <w:spacing w:after="0" w:line="240" w:lineRule="auto"/>
              <w:jc w:val="both"/>
              <w:rPr>
                <w:rFonts w:asciiTheme="majorHAnsi" w:hAnsiTheme="majorHAnsi" w:cstheme="majorHAnsi"/>
                <w:sz w:val="24"/>
                <w:szCs w:val="24"/>
              </w:rPr>
            </w:pPr>
            <w:r w:rsidRPr="00394986">
              <w:rPr>
                <w:rFonts w:asciiTheme="majorHAnsi" w:hAnsiTheme="majorHAnsi" w:cstheme="majorHAnsi"/>
                <w:sz w:val="24"/>
                <w:szCs w:val="24"/>
              </w:rPr>
              <w:t>mette a disposizione di tutto il personale mascherine chirurgiche, da utilizzare in conformità a quanto previsto dalle indicazioni dell’Organizzazione mondiale della sanità, guanti monouso (</w:t>
            </w:r>
            <w:r w:rsidRPr="008D64DC">
              <w:rPr>
                <w:rFonts w:asciiTheme="majorHAnsi" w:hAnsiTheme="majorHAnsi" w:cstheme="majorHAnsi"/>
                <w:b/>
                <w:i/>
                <w:sz w:val="24"/>
                <w:szCs w:val="24"/>
              </w:rPr>
              <w:t>e</w:t>
            </w:r>
            <w:r w:rsidRPr="00394986">
              <w:rPr>
                <w:rFonts w:asciiTheme="majorHAnsi" w:hAnsiTheme="majorHAnsi" w:cstheme="majorHAnsi"/>
                <w:i/>
                <w:sz w:val="24"/>
                <w:szCs w:val="24"/>
              </w:rPr>
              <w:t xml:space="preserve"> </w:t>
            </w:r>
            <w:r w:rsidRPr="00394986">
              <w:rPr>
                <w:rFonts w:asciiTheme="majorHAnsi" w:hAnsiTheme="majorHAnsi" w:cstheme="majorHAnsi"/>
                <w:sz w:val="24"/>
                <w:szCs w:val="24"/>
              </w:rPr>
              <w:t>schermi facciali)</w:t>
            </w:r>
            <w:r>
              <w:rPr>
                <w:rFonts w:asciiTheme="majorHAnsi" w:hAnsiTheme="majorHAnsi" w:cstheme="majorHAnsi"/>
                <w:sz w:val="24"/>
                <w:szCs w:val="24"/>
              </w:rPr>
              <w:t>;</w:t>
            </w:r>
          </w:p>
          <w:p w:rsidR="00113824" w:rsidRPr="00394986" w:rsidRDefault="00113824" w:rsidP="000F3A57">
            <w:pPr>
              <w:pStyle w:val="Paragrafoelenco"/>
              <w:widowControl w:val="0"/>
              <w:numPr>
                <w:ilvl w:val="0"/>
                <w:numId w:val="32"/>
              </w:numPr>
              <w:autoSpaceDE w:val="0"/>
              <w:autoSpaceDN w:val="0"/>
              <w:spacing w:after="0" w:line="240" w:lineRule="auto"/>
              <w:jc w:val="both"/>
              <w:rPr>
                <w:rFonts w:asciiTheme="majorHAnsi" w:hAnsiTheme="majorHAnsi" w:cstheme="majorHAnsi"/>
                <w:sz w:val="24"/>
                <w:szCs w:val="24"/>
              </w:rPr>
            </w:pPr>
            <w:r w:rsidRPr="00394986">
              <w:rPr>
                <w:rFonts w:asciiTheme="majorHAnsi" w:hAnsiTheme="majorHAnsi" w:cstheme="majorHAnsi"/>
                <w:sz w:val="24"/>
                <w:szCs w:val="24"/>
              </w:rPr>
              <w:t>obbliga l’uso delle mascherine chirurgiche e dei guanti monouso conformi alle disposizioni delle autorità scientifiche e sanitarie;</w:t>
            </w:r>
          </w:p>
          <w:p w:rsidR="00113824" w:rsidRPr="008D64DC" w:rsidRDefault="00113824" w:rsidP="000F3A57">
            <w:pPr>
              <w:pStyle w:val="Paragrafoelenco"/>
              <w:jc w:val="both"/>
              <w:rPr>
                <w:rFonts w:asciiTheme="majorHAnsi" w:hAnsiTheme="majorHAnsi" w:cstheme="majorHAnsi"/>
                <w:b/>
                <w:i/>
                <w:sz w:val="24"/>
                <w:szCs w:val="24"/>
              </w:rPr>
            </w:pPr>
            <w:r w:rsidRPr="008D64DC">
              <w:rPr>
                <w:rFonts w:asciiTheme="majorHAnsi" w:hAnsiTheme="majorHAnsi" w:cstheme="majorHAnsi"/>
                <w:b/>
                <w:i/>
                <w:sz w:val="24"/>
                <w:szCs w:val="24"/>
              </w:rPr>
              <w:t>oppure</w:t>
            </w:r>
          </w:p>
          <w:p w:rsidR="00113824" w:rsidRPr="00394986" w:rsidRDefault="00113824" w:rsidP="000F3A57">
            <w:pPr>
              <w:pStyle w:val="Paragrafoelenco"/>
              <w:jc w:val="both"/>
              <w:rPr>
                <w:rFonts w:asciiTheme="majorHAnsi" w:hAnsiTheme="majorHAnsi" w:cstheme="majorHAnsi"/>
                <w:sz w:val="24"/>
                <w:szCs w:val="24"/>
              </w:rPr>
            </w:pPr>
            <w:r w:rsidRPr="006505A3">
              <w:rPr>
                <w:rFonts w:asciiTheme="majorHAnsi" w:hAnsiTheme="majorHAnsi" w:cstheme="majorHAnsi"/>
                <w:sz w:val="24"/>
                <w:szCs w:val="24"/>
              </w:rPr>
              <w:t>obbliga l’</w:t>
            </w:r>
            <w:r>
              <w:rPr>
                <w:rFonts w:asciiTheme="majorHAnsi" w:hAnsiTheme="majorHAnsi" w:cstheme="majorHAnsi"/>
                <w:sz w:val="24"/>
                <w:szCs w:val="24"/>
              </w:rPr>
              <w:t xml:space="preserve">uso delle mascherine chirurgiche, </w:t>
            </w:r>
            <w:r w:rsidRPr="006505A3">
              <w:rPr>
                <w:rFonts w:asciiTheme="majorHAnsi" w:hAnsiTheme="majorHAnsi" w:cstheme="majorHAnsi"/>
                <w:sz w:val="24"/>
                <w:szCs w:val="24"/>
              </w:rPr>
              <w:t>dei guanti monouso e</w:t>
            </w:r>
            <w:r w:rsidRPr="00115DC7">
              <w:rPr>
                <w:rFonts w:asciiTheme="majorHAnsi" w:hAnsiTheme="majorHAnsi" w:cstheme="majorHAnsi"/>
                <w:i/>
                <w:sz w:val="24"/>
                <w:szCs w:val="24"/>
              </w:rPr>
              <w:t xml:space="preserve"> </w:t>
            </w:r>
            <w:r>
              <w:rPr>
                <w:rFonts w:asciiTheme="majorHAnsi" w:hAnsiTheme="majorHAnsi" w:cstheme="majorHAnsi"/>
                <w:sz w:val="24"/>
                <w:szCs w:val="24"/>
              </w:rPr>
              <w:t xml:space="preserve">degli schermi facciali, </w:t>
            </w:r>
            <w:r w:rsidRPr="006505A3">
              <w:rPr>
                <w:rFonts w:asciiTheme="majorHAnsi" w:hAnsiTheme="majorHAnsi" w:cstheme="majorHAnsi"/>
                <w:sz w:val="24"/>
                <w:szCs w:val="24"/>
              </w:rPr>
              <w:t>conformi alle disposizioni delle autorità scientifiche e sanitarie</w:t>
            </w:r>
            <w:r>
              <w:rPr>
                <w:rFonts w:asciiTheme="majorHAnsi" w:hAnsiTheme="majorHAnsi" w:cstheme="majorHAnsi"/>
                <w:sz w:val="24"/>
                <w:szCs w:val="24"/>
              </w:rPr>
              <w:t>;</w:t>
            </w:r>
          </w:p>
          <w:p w:rsidR="00113824" w:rsidRPr="00394986" w:rsidRDefault="00113824" w:rsidP="00113824">
            <w:pPr>
              <w:pStyle w:val="Paragrafoelenco"/>
              <w:numPr>
                <w:ilvl w:val="0"/>
                <w:numId w:val="32"/>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dispone le seguenti indicazioni per l’uso delle mascherine chirurgiche</w:t>
            </w:r>
          </w:p>
          <w:p w:rsidR="00113824" w:rsidRPr="00394986"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prima di indossare la mascherina, lavarsi le mani con acqua e sapone o con una soluzione alcolica;</w:t>
            </w:r>
          </w:p>
          <w:p w:rsidR="00113824" w:rsidRPr="00394986"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coprire bocca e naso con la mascherina assicurandosi che sia integra e che aderisca bene al volto</w:t>
            </w:r>
            <w:r>
              <w:rPr>
                <w:rFonts w:asciiTheme="majorHAnsi" w:hAnsiTheme="majorHAnsi" w:cstheme="majorHAnsi"/>
                <w:sz w:val="24"/>
                <w:szCs w:val="24"/>
              </w:rPr>
              <w:t>, dal naso alla gola;</w:t>
            </w:r>
          </w:p>
          <w:p w:rsidR="00113824"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 xml:space="preserve">evitare di toccare la mascherina mentre la si indossa; </w:t>
            </w:r>
          </w:p>
          <w:p w:rsidR="00113824" w:rsidRPr="00394986"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lavarsi le mani se la si tocca</w:t>
            </w:r>
            <w:r>
              <w:rPr>
                <w:rFonts w:asciiTheme="majorHAnsi" w:hAnsiTheme="majorHAnsi" w:cstheme="majorHAnsi"/>
                <w:sz w:val="24"/>
                <w:szCs w:val="24"/>
              </w:rPr>
              <w:t>;</w:t>
            </w:r>
          </w:p>
          <w:p w:rsidR="00113824" w:rsidRPr="00394986"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se diventa umida, sostituirla con una nuova e non riutilizzarla, in quanto maschere monouso</w:t>
            </w:r>
            <w:r>
              <w:rPr>
                <w:rFonts w:asciiTheme="majorHAnsi" w:hAnsiTheme="majorHAnsi" w:cstheme="majorHAnsi"/>
                <w:sz w:val="24"/>
                <w:szCs w:val="24"/>
              </w:rPr>
              <w:t>;</w:t>
            </w:r>
          </w:p>
          <w:p w:rsidR="00113824"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 xml:space="preserve">togliere la mascherina prendendola dall’elastico e non toccare la parte anteriore della </w:t>
            </w:r>
            <w:r>
              <w:rPr>
                <w:rFonts w:asciiTheme="majorHAnsi" w:hAnsiTheme="majorHAnsi" w:cstheme="majorHAnsi"/>
                <w:sz w:val="24"/>
                <w:szCs w:val="24"/>
              </w:rPr>
              <w:t>stessa</w:t>
            </w:r>
            <w:r w:rsidRPr="00394986">
              <w:rPr>
                <w:rFonts w:asciiTheme="majorHAnsi" w:hAnsiTheme="majorHAnsi" w:cstheme="majorHAnsi"/>
                <w:sz w:val="24"/>
                <w:szCs w:val="24"/>
              </w:rPr>
              <w:t xml:space="preserve">; gettarla immediatamente in un </w:t>
            </w:r>
            <w:r>
              <w:rPr>
                <w:rFonts w:asciiTheme="majorHAnsi" w:hAnsiTheme="majorHAnsi" w:cstheme="majorHAnsi"/>
                <w:sz w:val="24"/>
                <w:szCs w:val="24"/>
              </w:rPr>
              <w:t xml:space="preserve">cestino a pedale per la raccolta di rifiuti </w:t>
            </w:r>
            <w:r w:rsidRPr="009210DA">
              <w:rPr>
                <w:rFonts w:asciiTheme="majorHAnsi" w:hAnsiTheme="majorHAnsi" w:cstheme="majorHAnsi"/>
                <w:sz w:val="24"/>
                <w:szCs w:val="24"/>
              </w:rPr>
              <w:t>sanitari</w:t>
            </w:r>
            <w:r>
              <w:rPr>
                <w:rFonts w:asciiTheme="majorHAnsi" w:hAnsiTheme="majorHAnsi" w:cstheme="majorHAnsi"/>
                <w:sz w:val="24"/>
                <w:szCs w:val="24"/>
              </w:rPr>
              <w:t>,</w:t>
            </w:r>
            <w:r w:rsidRPr="00394986">
              <w:rPr>
                <w:rFonts w:asciiTheme="majorHAnsi" w:hAnsiTheme="majorHAnsi" w:cstheme="majorHAnsi"/>
                <w:sz w:val="24"/>
                <w:szCs w:val="24"/>
              </w:rPr>
              <w:t xml:space="preserve"> e lavarsi le mani</w:t>
            </w:r>
            <w:r>
              <w:rPr>
                <w:rFonts w:asciiTheme="majorHAnsi" w:hAnsiTheme="majorHAnsi" w:cstheme="majorHAnsi"/>
                <w:sz w:val="24"/>
                <w:szCs w:val="24"/>
              </w:rPr>
              <w:t>;</w:t>
            </w:r>
          </w:p>
          <w:p w:rsidR="00113824" w:rsidRPr="00FA535C" w:rsidRDefault="00113824" w:rsidP="000F3A57">
            <w:pPr>
              <w:pStyle w:val="Paragrafoelenco"/>
              <w:numPr>
                <w:ilvl w:val="0"/>
                <w:numId w:val="32"/>
              </w:numPr>
              <w:shd w:val="clear" w:color="auto" w:fill="FFFFFF"/>
              <w:spacing w:before="240" w:after="240" w:line="240" w:lineRule="auto"/>
              <w:rPr>
                <w:rFonts w:ascii="Calibri Light" w:hAnsi="Calibri Light" w:cs="Calibri Light"/>
                <w:sz w:val="24"/>
                <w:szCs w:val="24"/>
              </w:rPr>
            </w:pPr>
            <w:r w:rsidRPr="00FA535C">
              <w:rPr>
                <w:rFonts w:ascii="Calibri Light" w:hAnsi="Calibri Light" w:cs="Calibri Light"/>
                <w:sz w:val="24"/>
                <w:szCs w:val="24"/>
              </w:rPr>
              <w:t>dispone le seguenti indicazioni per l’uso dei guanti monouso:</w:t>
            </w:r>
          </w:p>
          <w:p w:rsidR="00113824" w:rsidRPr="00F87DA4" w:rsidRDefault="00113824" w:rsidP="00F233E8">
            <w:pPr>
              <w:pStyle w:val="Paragrafoelenco"/>
              <w:numPr>
                <w:ilvl w:val="0"/>
                <w:numId w:val="37"/>
              </w:numPr>
              <w:shd w:val="clear" w:color="auto" w:fill="FFFFFF"/>
              <w:spacing w:before="240" w:after="240" w:line="240" w:lineRule="auto"/>
              <w:rPr>
                <w:rFonts w:ascii="Calibri Light" w:hAnsi="Calibri Light" w:cs="Calibri Light"/>
                <w:sz w:val="24"/>
                <w:szCs w:val="24"/>
              </w:rPr>
            </w:pPr>
            <w:r>
              <w:rPr>
                <w:rFonts w:ascii="Calibri Light" w:hAnsi="Calibri Light" w:cs="Calibri Light"/>
                <w:sz w:val="24"/>
                <w:szCs w:val="24"/>
              </w:rPr>
              <w:t>p</w:t>
            </w:r>
            <w:r w:rsidRPr="00556812">
              <w:rPr>
                <w:rFonts w:ascii="Calibri Light" w:hAnsi="Calibri Light" w:cs="Calibri Light"/>
                <w:sz w:val="24"/>
                <w:szCs w:val="24"/>
              </w:rPr>
              <w:t xml:space="preserve">rima di </w:t>
            </w:r>
            <w:r>
              <w:rPr>
                <w:rFonts w:ascii="Calibri Light" w:hAnsi="Calibri Light" w:cs="Calibri Light"/>
                <w:sz w:val="24"/>
                <w:szCs w:val="24"/>
              </w:rPr>
              <w:t>i</w:t>
            </w:r>
            <w:r w:rsidRPr="00F87DA4">
              <w:rPr>
                <w:rFonts w:ascii="Calibri Light" w:hAnsi="Calibri Light" w:cs="Calibri Light"/>
                <w:sz w:val="24"/>
                <w:szCs w:val="24"/>
              </w:rPr>
              <w:t>ndossare guanti lavare accuratamente le mani</w:t>
            </w:r>
            <w:r>
              <w:rPr>
                <w:rFonts w:ascii="Calibri Light" w:hAnsi="Calibri Light" w:cs="Calibri Light"/>
                <w:sz w:val="24"/>
                <w:szCs w:val="24"/>
              </w:rPr>
              <w:t>:</w:t>
            </w:r>
          </w:p>
          <w:p w:rsidR="00113824" w:rsidRDefault="00113824" w:rsidP="00F233E8">
            <w:pPr>
              <w:pStyle w:val="Paragrafoelenco"/>
              <w:numPr>
                <w:ilvl w:val="0"/>
                <w:numId w:val="38"/>
              </w:numPr>
              <w:shd w:val="clear" w:color="auto" w:fill="FFFFFF"/>
              <w:spacing w:after="0" w:line="240" w:lineRule="auto"/>
              <w:jc w:val="both"/>
              <w:rPr>
                <w:rFonts w:ascii="Calibri Light" w:hAnsi="Calibri Light" w:cs="Calibri Light"/>
                <w:sz w:val="24"/>
                <w:szCs w:val="24"/>
              </w:rPr>
            </w:pPr>
            <w:r>
              <w:rPr>
                <w:rFonts w:ascii="Calibri Light" w:hAnsi="Calibri Light" w:cs="Calibri Light"/>
                <w:sz w:val="24"/>
                <w:szCs w:val="24"/>
              </w:rPr>
              <w:t>p</w:t>
            </w:r>
            <w:r w:rsidRPr="00FA535C">
              <w:rPr>
                <w:rFonts w:ascii="Calibri Light" w:hAnsi="Calibri Light" w:cs="Calibri Light"/>
                <w:sz w:val="24"/>
                <w:szCs w:val="24"/>
              </w:rPr>
              <w:t>rendere il primo guanto per il risvolto, sollevare con il pollice e l’indice cercando di toccarlo il meno possibile, poi mettere l’altra mano in posizione per indossare il guanto</w:t>
            </w:r>
            <w:r>
              <w:rPr>
                <w:rFonts w:ascii="Calibri Light" w:hAnsi="Calibri Light" w:cs="Calibri Light"/>
                <w:sz w:val="24"/>
                <w:szCs w:val="24"/>
              </w:rPr>
              <w:t>;</w:t>
            </w:r>
          </w:p>
          <w:p w:rsidR="00113824" w:rsidRDefault="00113824" w:rsidP="00F233E8">
            <w:pPr>
              <w:pStyle w:val="Paragrafoelenco"/>
              <w:numPr>
                <w:ilvl w:val="0"/>
                <w:numId w:val="38"/>
              </w:numPr>
              <w:shd w:val="clear" w:color="auto" w:fill="FFFFFF"/>
              <w:spacing w:after="0" w:line="240" w:lineRule="auto"/>
              <w:jc w:val="both"/>
              <w:rPr>
                <w:rFonts w:ascii="Calibri Light" w:hAnsi="Calibri Light" w:cs="Calibri Light"/>
                <w:sz w:val="24"/>
                <w:szCs w:val="24"/>
              </w:rPr>
            </w:pPr>
            <w:r>
              <w:rPr>
                <w:rFonts w:ascii="Calibri Light" w:hAnsi="Calibri Light" w:cs="Calibri Light"/>
                <w:sz w:val="24"/>
                <w:szCs w:val="24"/>
              </w:rPr>
              <w:t>t</w:t>
            </w:r>
            <w:r w:rsidRPr="00FA535C">
              <w:rPr>
                <w:rFonts w:ascii="Calibri Light" w:hAnsi="Calibri Light" w:cs="Calibri Light"/>
                <w:sz w:val="24"/>
                <w:szCs w:val="24"/>
              </w:rPr>
              <w:t>irare il guanto sulla mano toccando sempre sul risvolto</w:t>
            </w:r>
            <w:r>
              <w:rPr>
                <w:rFonts w:ascii="Calibri Light" w:hAnsi="Calibri Light" w:cs="Calibri Light"/>
                <w:sz w:val="24"/>
                <w:szCs w:val="24"/>
              </w:rPr>
              <w:t>;</w:t>
            </w:r>
          </w:p>
          <w:p w:rsidR="00113824" w:rsidRPr="00FA535C" w:rsidRDefault="00113824" w:rsidP="00F233E8">
            <w:pPr>
              <w:pStyle w:val="Paragrafoelenco"/>
              <w:numPr>
                <w:ilvl w:val="0"/>
                <w:numId w:val="38"/>
              </w:numPr>
              <w:shd w:val="clear" w:color="auto" w:fill="FFFFFF"/>
              <w:spacing w:after="0" w:line="240" w:lineRule="auto"/>
              <w:jc w:val="both"/>
              <w:rPr>
                <w:rFonts w:ascii="Calibri Light" w:hAnsi="Calibri Light" w:cs="Calibri Light"/>
                <w:sz w:val="24"/>
                <w:szCs w:val="24"/>
              </w:rPr>
            </w:pPr>
            <w:r>
              <w:rPr>
                <w:rFonts w:ascii="Calibri Light" w:hAnsi="Calibri Light" w:cs="Calibri Light"/>
                <w:sz w:val="24"/>
                <w:szCs w:val="24"/>
              </w:rPr>
              <w:t>l</w:t>
            </w:r>
            <w:r w:rsidRPr="00FA535C">
              <w:rPr>
                <w:rFonts w:ascii="Calibri Light" w:hAnsi="Calibri Light" w:cs="Calibri Light"/>
                <w:sz w:val="24"/>
                <w:szCs w:val="24"/>
              </w:rPr>
              <w:t>asciare il risvolto come si trova aspettando di sistemarlo dopo aver messo anche l’altro.</w:t>
            </w:r>
          </w:p>
          <w:p w:rsidR="00113824" w:rsidRPr="00F87DA4" w:rsidRDefault="00113824" w:rsidP="00F233E8">
            <w:pPr>
              <w:pStyle w:val="Paragrafoelenco"/>
              <w:numPr>
                <w:ilvl w:val="0"/>
                <w:numId w:val="37"/>
              </w:numPr>
              <w:shd w:val="clear" w:color="auto" w:fill="FFFFFF"/>
              <w:spacing w:before="240" w:after="0" w:line="240" w:lineRule="auto"/>
              <w:jc w:val="both"/>
              <w:rPr>
                <w:rFonts w:ascii="Calibri Light" w:hAnsi="Calibri Light" w:cs="Calibri Light"/>
                <w:sz w:val="24"/>
                <w:szCs w:val="24"/>
              </w:rPr>
            </w:pPr>
            <w:r>
              <w:rPr>
                <w:rFonts w:ascii="Calibri Light" w:hAnsi="Calibri Light" w:cs="Calibri Light"/>
                <w:sz w:val="24"/>
                <w:szCs w:val="24"/>
              </w:rPr>
              <w:t>p</w:t>
            </w:r>
            <w:r w:rsidRPr="00F87DA4">
              <w:rPr>
                <w:rFonts w:ascii="Calibri Light" w:hAnsi="Calibri Light" w:cs="Calibri Light"/>
                <w:sz w:val="24"/>
                <w:szCs w:val="24"/>
              </w:rPr>
              <w:t>rima di togliere i guanti monouso provvedere all’</w:t>
            </w:r>
            <w:r w:rsidRPr="00556812">
              <w:rPr>
                <w:rFonts w:ascii="Calibri Light" w:hAnsi="Calibri Light" w:cs="Calibri Light"/>
                <w:sz w:val="24"/>
                <w:szCs w:val="24"/>
              </w:rPr>
              <w:t>igienizzazione</w:t>
            </w:r>
            <w:r w:rsidRPr="00F87DA4">
              <w:rPr>
                <w:rFonts w:ascii="Calibri Light" w:hAnsi="Calibri Light" w:cs="Calibri Light"/>
                <w:sz w:val="24"/>
                <w:szCs w:val="24"/>
              </w:rPr>
              <w:t xml:space="preserve"> mediante soluzione idroalcolica degli stessi:</w:t>
            </w:r>
          </w:p>
          <w:p w:rsidR="00113824" w:rsidRDefault="00113824" w:rsidP="00F233E8">
            <w:pPr>
              <w:pStyle w:val="Paragrafoelenco"/>
              <w:numPr>
                <w:ilvl w:val="0"/>
                <w:numId w:val="38"/>
              </w:numPr>
              <w:shd w:val="clear" w:color="auto" w:fill="FFFFFF"/>
              <w:spacing w:before="240" w:after="0" w:line="240" w:lineRule="auto"/>
              <w:jc w:val="both"/>
              <w:rPr>
                <w:rFonts w:ascii="Calibri Light" w:hAnsi="Calibri Light" w:cs="Calibri Light"/>
                <w:sz w:val="24"/>
                <w:szCs w:val="24"/>
              </w:rPr>
            </w:pPr>
            <w:r w:rsidRPr="00F87DA4">
              <w:rPr>
                <w:rFonts w:ascii="Calibri Light" w:hAnsi="Calibri Light" w:cs="Calibri Light"/>
                <w:sz w:val="24"/>
                <w:szCs w:val="24"/>
              </w:rPr>
              <w:t>con la mano afferrare il polsino del guanto dell'altra mano su lato palmare e sfilare prestando atte</w:t>
            </w:r>
            <w:r>
              <w:rPr>
                <w:rFonts w:ascii="Calibri Light" w:hAnsi="Calibri Light" w:cs="Calibri Light"/>
                <w:sz w:val="24"/>
                <w:szCs w:val="24"/>
              </w:rPr>
              <w:t>nzione a toccare solo il guanto;</w:t>
            </w:r>
          </w:p>
          <w:p w:rsidR="00113824" w:rsidRDefault="00113824" w:rsidP="00F233E8">
            <w:pPr>
              <w:pStyle w:val="Paragrafoelenco"/>
              <w:numPr>
                <w:ilvl w:val="0"/>
                <w:numId w:val="38"/>
              </w:numPr>
              <w:shd w:val="clear" w:color="auto" w:fill="FFFFFF"/>
              <w:spacing w:before="240" w:after="0" w:line="240" w:lineRule="auto"/>
              <w:jc w:val="both"/>
              <w:rPr>
                <w:rFonts w:ascii="Calibri Light" w:hAnsi="Calibri Light" w:cs="Calibri Light"/>
                <w:sz w:val="24"/>
                <w:szCs w:val="24"/>
              </w:rPr>
            </w:pPr>
            <w:r w:rsidRPr="00F87DA4">
              <w:rPr>
                <w:rFonts w:ascii="Calibri Light" w:hAnsi="Calibri Light" w:cs="Calibri Light"/>
                <w:sz w:val="24"/>
                <w:szCs w:val="24"/>
              </w:rPr>
              <w:t xml:space="preserve"> </w:t>
            </w:r>
            <w:r w:rsidRPr="008C3523">
              <w:rPr>
                <w:rFonts w:ascii="Calibri Light" w:hAnsi="Calibri Light" w:cs="Calibri Light"/>
                <w:sz w:val="24"/>
                <w:szCs w:val="24"/>
              </w:rPr>
              <w:t xml:space="preserve">mettere due dita della mano nuda sotto il polsino del guanto dell’altra mano sul lato palmare e rivoltare </w:t>
            </w:r>
            <w:r>
              <w:rPr>
                <w:rFonts w:ascii="Calibri Light" w:hAnsi="Calibri Light" w:cs="Calibri Light"/>
                <w:sz w:val="24"/>
                <w:szCs w:val="24"/>
              </w:rPr>
              <w:t>il guanto sfilandolo dalle dita;</w:t>
            </w:r>
          </w:p>
          <w:p w:rsidR="00113824" w:rsidRDefault="00113824" w:rsidP="00F233E8">
            <w:pPr>
              <w:pStyle w:val="Paragrafoelenco"/>
              <w:numPr>
                <w:ilvl w:val="0"/>
                <w:numId w:val="38"/>
              </w:numPr>
              <w:shd w:val="clear" w:color="auto" w:fill="FFFFFF"/>
              <w:spacing w:before="240" w:after="0" w:line="240" w:lineRule="auto"/>
              <w:jc w:val="both"/>
              <w:rPr>
                <w:rFonts w:ascii="Calibri Light" w:hAnsi="Calibri Light" w:cs="Calibri Light"/>
                <w:sz w:val="24"/>
                <w:szCs w:val="24"/>
              </w:rPr>
            </w:pPr>
            <w:r w:rsidRPr="008C3523">
              <w:rPr>
                <w:rFonts w:ascii="Calibri Light" w:hAnsi="Calibri Light" w:cs="Calibri Light"/>
                <w:sz w:val="24"/>
                <w:szCs w:val="24"/>
              </w:rPr>
              <w:t xml:space="preserve"> </w:t>
            </w:r>
            <w:r>
              <w:rPr>
                <w:rFonts w:ascii="Calibri Light" w:hAnsi="Calibri Light" w:cs="Calibri Light"/>
                <w:sz w:val="24"/>
                <w:szCs w:val="24"/>
              </w:rPr>
              <w:t>c</w:t>
            </w:r>
            <w:r w:rsidRPr="008C3523">
              <w:rPr>
                <w:rFonts w:ascii="Calibri Light" w:hAnsi="Calibri Light" w:cs="Calibri Light"/>
                <w:sz w:val="24"/>
                <w:szCs w:val="24"/>
              </w:rPr>
              <w:t xml:space="preserve">on il secondo </w:t>
            </w:r>
            <w:proofErr w:type="spellStart"/>
            <w:r w:rsidRPr="008C3523">
              <w:rPr>
                <w:rFonts w:ascii="Calibri Light" w:hAnsi="Calibri Light" w:cs="Calibri Light"/>
                <w:sz w:val="24"/>
                <w:szCs w:val="24"/>
              </w:rPr>
              <w:t>guanto</w:t>
            </w:r>
            <w:proofErr w:type="spellEnd"/>
            <w:r w:rsidRPr="008C3523">
              <w:rPr>
                <w:rFonts w:ascii="Calibri Light" w:hAnsi="Calibri Light" w:cs="Calibri Light"/>
                <w:sz w:val="24"/>
                <w:szCs w:val="24"/>
              </w:rPr>
              <w:t xml:space="preserve"> creare un involucro per contenere il primo guanto e gettare il t</w:t>
            </w:r>
            <w:r>
              <w:rPr>
                <w:rFonts w:ascii="Calibri Light" w:hAnsi="Calibri Light" w:cs="Calibri Light"/>
                <w:sz w:val="24"/>
                <w:szCs w:val="24"/>
              </w:rPr>
              <w:t>utto nell’apposito contenitore;</w:t>
            </w:r>
          </w:p>
          <w:p w:rsidR="00113824" w:rsidRPr="008C3523" w:rsidRDefault="00113824" w:rsidP="00F233E8">
            <w:pPr>
              <w:pStyle w:val="Paragrafoelenco"/>
              <w:numPr>
                <w:ilvl w:val="0"/>
                <w:numId w:val="38"/>
              </w:numPr>
              <w:shd w:val="clear" w:color="auto" w:fill="FFFFFF"/>
              <w:spacing w:before="240" w:after="0" w:line="240" w:lineRule="auto"/>
              <w:jc w:val="both"/>
              <w:rPr>
                <w:rFonts w:ascii="Calibri Light" w:hAnsi="Calibri Light" w:cs="Calibri Light"/>
                <w:sz w:val="24"/>
                <w:szCs w:val="24"/>
              </w:rPr>
            </w:pPr>
            <w:r>
              <w:rPr>
                <w:rFonts w:ascii="Calibri Light" w:hAnsi="Calibri Light" w:cs="Calibri Light"/>
                <w:sz w:val="24"/>
                <w:szCs w:val="24"/>
              </w:rPr>
              <w:t>d</w:t>
            </w:r>
            <w:r w:rsidRPr="008C3523">
              <w:rPr>
                <w:rFonts w:ascii="Calibri Light" w:hAnsi="Calibri Light" w:cs="Calibri Light"/>
                <w:sz w:val="24"/>
                <w:szCs w:val="24"/>
              </w:rPr>
              <w:t>opo avere tolto i guanti</w:t>
            </w:r>
            <w:r>
              <w:rPr>
                <w:rFonts w:ascii="Calibri Light" w:hAnsi="Calibri Light" w:cs="Calibri Light"/>
                <w:sz w:val="24"/>
                <w:szCs w:val="24"/>
              </w:rPr>
              <w:t>, lavare immediatamente le mani;</w:t>
            </w:r>
          </w:p>
          <w:p w:rsidR="00113824" w:rsidRDefault="00113824" w:rsidP="00113824">
            <w:pPr>
              <w:pStyle w:val="Paragrafoelenco"/>
              <w:numPr>
                <w:ilvl w:val="0"/>
                <w:numId w:val="31"/>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lastRenderedPageBreak/>
              <w:t xml:space="preserve">dispone che i lavoratori indossino guanti monouso, ove non siano previsti guanti di protezione, in tutti i casi di contatto con parti comuni di impianti, attrezzature, </w:t>
            </w:r>
            <w:proofErr w:type="spellStart"/>
            <w:r w:rsidRPr="00394986">
              <w:rPr>
                <w:rFonts w:asciiTheme="majorHAnsi" w:hAnsiTheme="majorHAnsi" w:cstheme="majorHAnsi"/>
                <w:sz w:val="24"/>
                <w:szCs w:val="24"/>
              </w:rPr>
              <w:t>etc</w:t>
            </w:r>
            <w:proofErr w:type="spellEnd"/>
            <w:r w:rsidRPr="00394986">
              <w:rPr>
                <w:rFonts w:asciiTheme="majorHAnsi" w:hAnsiTheme="majorHAnsi" w:cstheme="majorHAnsi"/>
                <w:sz w:val="24"/>
                <w:szCs w:val="24"/>
              </w:rPr>
              <w:t xml:space="preserve">…, che siano sostituiti di frequente ed almeno alla fine </w:t>
            </w:r>
            <w:r>
              <w:rPr>
                <w:rFonts w:asciiTheme="majorHAnsi" w:hAnsiTheme="majorHAnsi" w:cstheme="majorHAnsi"/>
                <w:sz w:val="24"/>
                <w:szCs w:val="24"/>
              </w:rPr>
              <w:t>di ogni attività;</w:t>
            </w:r>
          </w:p>
          <w:p w:rsidR="00113824" w:rsidRPr="008C3523" w:rsidRDefault="00113824" w:rsidP="00113824">
            <w:pPr>
              <w:pStyle w:val="Paragrafoelenco"/>
              <w:numPr>
                <w:ilvl w:val="0"/>
                <w:numId w:val="31"/>
              </w:numPr>
              <w:spacing w:after="160" w:line="259" w:lineRule="auto"/>
              <w:jc w:val="both"/>
              <w:rPr>
                <w:rFonts w:asciiTheme="majorHAnsi" w:hAnsiTheme="majorHAnsi" w:cstheme="majorHAnsi"/>
                <w:sz w:val="24"/>
                <w:szCs w:val="24"/>
              </w:rPr>
            </w:pPr>
            <w:r w:rsidRPr="008C3523">
              <w:rPr>
                <w:rFonts w:asciiTheme="majorHAnsi" w:hAnsiTheme="majorHAnsi" w:cstheme="majorHAnsi"/>
                <w:sz w:val="24"/>
                <w:szCs w:val="24"/>
              </w:rPr>
              <w:t>(</w:t>
            </w:r>
            <w:r w:rsidRPr="008C3523">
              <w:rPr>
                <w:rFonts w:asciiTheme="majorHAnsi" w:hAnsiTheme="majorHAnsi" w:cstheme="majorHAnsi"/>
                <w:b/>
                <w:i/>
                <w:sz w:val="24"/>
                <w:szCs w:val="24"/>
              </w:rPr>
              <w:t>se pertinente</w:t>
            </w:r>
            <w:r w:rsidRPr="008C3523">
              <w:rPr>
                <w:rFonts w:asciiTheme="majorHAnsi" w:hAnsiTheme="majorHAnsi" w:cstheme="majorHAnsi"/>
                <w:sz w:val="24"/>
                <w:szCs w:val="24"/>
              </w:rPr>
              <w:t>) poiché il lavoro impone di lavorare a distanza interpersonale minore di un metro e non sono possibili altre soluzioni organizzative, con il supporto del medico competente, ha individuato e fornisce ai lavoratori</w:t>
            </w:r>
          </w:p>
          <w:p w:rsidR="00113824" w:rsidRPr="008C3523" w:rsidRDefault="00113824" w:rsidP="000F3A57">
            <w:pPr>
              <w:pStyle w:val="Paragrafoelenco"/>
              <w:widowControl w:val="0"/>
              <w:numPr>
                <w:ilvl w:val="0"/>
                <w:numId w:val="30"/>
              </w:numPr>
              <w:autoSpaceDE w:val="0"/>
              <w:autoSpaceDN w:val="0"/>
              <w:spacing w:after="0" w:line="240" w:lineRule="auto"/>
              <w:jc w:val="both"/>
              <w:rPr>
                <w:rFonts w:asciiTheme="majorHAnsi" w:hAnsiTheme="majorHAnsi" w:cstheme="majorHAnsi"/>
                <w:sz w:val="24"/>
                <w:szCs w:val="24"/>
              </w:rPr>
            </w:pPr>
            <w:proofErr w:type="spellStart"/>
            <w:r w:rsidRPr="008C3523">
              <w:rPr>
                <w:rFonts w:asciiTheme="majorHAnsi" w:hAnsiTheme="majorHAnsi" w:cstheme="majorHAnsi"/>
                <w:sz w:val="24"/>
                <w:szCs w:val="24"/>
              </w:rPr>
              <w:t>Sig</w:t>
            </w:r>
            <w:proofErr w:type="spellEnd"/>
            <w:r w:rsidRPr="008C3523">
              <w:rPr>
                <w:rFonts w:asciiTheme="majorHAnsi" w:hAnsiTheme="majorHAnsi" w:cstheme="majorHAnsi"/>
                <w:sz w:val="24"/>
                <w:szCs w:val="24"/>
              </w:rPr>
              <w:t>…….i seguenti ulteriori dispositivi:………. (</w:t>
            </w:r>
            <w:r w:rsidRPr="008C3523">
              <w:rPr>
                <w:rFonts w:asciiTheme="majorHAnsi" w:hAnsiTheme="majorHAnsi" w:cstheme="majorHAnsi"/>
                <w:i/>
                <w:sz w:val="24"/>
                <w:szCs w:val="24"/>
              </w:rPr>
              <w:t>occhiali, tute, cuffie, camici, ecc.</w:t>
            </w:r>
            <w:r w:rsidRPr="008C3523">
              <w:rPr>
                <w:rFonts w:asciiTheme="majorHAnsi" w:hAnsiTheme="majorHAnsi" w:cstheme="majorHAnsi"/>
                <w:sz w:val="24"/>
                <w:szCs w:val="24"/>
              </w:rPr>
              <w:t>.) conformi alle disposizioni delle autorità scientifiche e sanitarie</w:t>
            </w:r>
          </w:p>
          <w:p w:rsidR="00113824" w:rsidRPr="008C3523" w:rsidRDefault="00113824" w:rsidP="000F3A57">
            <w:pPr>
              <w:pStyle w:val="Paragrafoelenco"/>
              <w:widowControl w:val="0"/>
              <w:numPr>
                <w:ilvl w:val="0"/>
                <w:numId w:val="30"/>
              </w:numPr>
              <w:autoSpaceDE w:val="0"/>
              <w:autoSpaceDN w:val="0"/>
              <w:spacing w:after="0" w:line="240" w:lineRule="auto"/>
              <w:jc w:val="both"/>
              <w:rPr>
                <w:rFonts w:asciiTheme="majorHAnsi" w:hAnsiTheme="majorHAnsi" w:cstheme="majorHAnsi"/>
                <w:sz w:val="24"/>
                <w:szCs w:val="24"/>
              </w:rPr>
            </w:pPr>
            <w:proofErr w:type="spellStart"/>
            <w:r w:rsidRPr="008C3523">
              <w:rPr>
                <w:rFonts w:asciiTheme="majorHAnsi" w:hAnsiTheme="majorHAnsi" w:cstheme="majorHAnsi"/>
                <w:sz w:val="24"/>
                <w:szCs w:val="24"/>
              </w:rPr>
              <w:t>Sig</w:t>
            </w:r>
            <w:proofErr w:type="spellEnd"/>
            <w:r w:rsidRPr="008C3523">
              <w:rPr>
                <w:rFonts w:asciiTheme="majorHAnsi" w:hAnsiTheme="majorHAnsi" w:cstheme="majorHAnsi"/>
                <w:sz w:val="24"/>
                <w:szCs w:val="24"/>
              </w:rPr>
              <w:t>…….i seguenti ulteriori dispositivi:………. (</w:t>
            </w:r>
            <w:r w:rsidRPr="008C3523">
              <w:rPr>
                <w:rFonts w:asciiTheme="majorHAnsi" w:hAnsiTheme="majorHAnsi" w:cstheme="majorHAnsi"/>
                <w:i/>
                <w:sz w:val="24"/>
                <w:szCs w:val="24"/>
              </w:rPr>
              <w:t>occhiali, tute, cuffie, camici, ecc.</w:t>
            </w:r>
            <w:r w:rsidRPr="008C3523">
              <w:rPr>
                <w:rFonts w:asciiTheme="majorHAnsi" w:hAnsiTheme="majorHAnsi" w:cstheme="majorHAnsi"/>
                <w:sz w:val="24"/>
                <w:szCs w:val="24"/>
              </w:rPr>
              <w:t>.) conformi alle disposizioni delle autorità scientifiche e sanitarie;</w:t>
            </w:r>
          </w:p>
          <w:p w:rsidR="00113824" w:rsidRDefault="00113824" w:rsidP="000F3A57">
            <w:pPr>
              <w:pStyle w:val="Paragrafoelenco"/>
              <w:widowControl w:val="0"/>
              <w:numPr>
                <w:ilvl w:val="0"/>
                <w:numId w:val="30"/>
              </w:numPr>
              <w:autoSpaceDE w:val="0"/>
              <w:autoSpaceDN w:val="0"/>
              <w:spacing w:after="0" w:line="240" w:lineRule="auto"/>
              <w:jc w:val="both"/>
              <w:rPr>
                <w:rFonts w:asciiTheme="majorHAnsi" w:hAnsiTheme="majorHAnsi" w:cstheme="majorHAnsi"/>
                <w:sz w:val="24"/>
                <w:szCs w:val="24"/>
              </w:rPr>
            </w:pPr>
            <w:r w:rsidRPr="008C3523">
              <w:rPr>
                <w:rFonts w:asciiTheme="majorHAnsi" w:hAnsiTheme="majorHAnsi" w:cstheme="majorHAnsi"/>
                <w:sz w:val="24"/>
                <w:szCs w:val="24"/>
              </w:rPr>
              <w:t>…….;</w:t>
            </w:r>
          </w:p>
          <w:p w:rsidR="00113824" w:rsidRDefault="00113824" w:rsidP="000F3A57">
            <w:pPr>
              <w:widowControl w:val="0"/>
              <w:autoSpaceDE w:val="0"/>
              <w:autoSpaceDN w:val="0"/>
              <w:spacing w:after="0" w:line="240" w:lineRule="auto"/>
              <w:ind w:left="720"/>
              <w:jc w:val="both"/>
              <w:rPr>
                <w:rFonts w:asciiTheme="majorHAnsi" w:hAnsiTheme="majorHAnsi" w:cstheme="majorHAnsi"/>
                <w:b/>
                <w:i/>
                <w:sz w:val="24"/>
                <w:szCs w:val="24"/>
              </w:rPr>
            </w:pPr>
            <w:r w:rsidRPr="00302428">
              <w:rPr>
                <w:rFonts w:asciiTheme="majorHAnsi" w:hAnsiTheme="majorHAnsi" w:cstheme="majorHAnsi"/>
                <w:b/>
                <w:i/>
                <w:sz w:val="24"/>
                <w:szCs w:val="24"/>
              </w:rPr>
              <w:t>oppure</w:t>
            </w:r>
          </w:p>
          <w:p w:rsidR="00113824" w:rsidRPr="00302428" w:rsidRDefault="00113824" w:rsidP="000F3A57">
            <w:pPr>
              <w:widowControl w:val="0"/>
              <w:autoSpaceDE w:val="0"/>
              <w:autoSpaceDN w:val="0"/>
              <w:spacing w:after="0" w:line="240" w:lineRule="auto"/>
              <w:ind w:left="720"/>
              <w:jc w:val="both"/>
              <w:rPr>
                <w:rFonts w:asciiTheme="majorHAnsi" w:hAnsiTheme="majorHAnsi" w:cstheme="majorHAnsi"/>
                <w:sz w:val="24"/>
                <w:szCs w:val="24"/>
              </w:rPr>
            </w:pPr>
            <w:r>
              <w:rPr>
                <w:rFonts w:asciiTheme="majorHAnsi" w:hAnsiTheme="majorHAnsi" w:cstheme="majorHAnsi"/>
                <w:sz w:val="24"/>
                <w:szCs w:val="24"/>
              </w:rPr>
              <w:t xml:space="preserve">non potendo reperire sul mercato i seguenti DPI……… </w:t>
            </w:r>
            <w:r w:rsidRPr="008C3523">
              <w:rPr>
                <w:rFonts w:asciiTheme="majorHAnsi" w:hAnsiTheme="majorHAnsi" w:cstheme="majorHAnsi"/>
                <w:sz w:val="24"/>
                <w:szCs w:val="24"/>
              </w:rPr>
              <w:t>(</w:t>
            </w:r>
            <w:r w:rsidRPr="008C3523">
              <w:rPr>
                <w:rFonts w:asciiTheme="majorHAnsi" w:hAnsiTheme="majorHAnsi" w:cstheme="majorHAnsi"/>
                <w:i/>
                <w:sz w:val="24"/>
                <w:szCs w:val="24"/>
              </w:rPr>
              <w:t>occhiali, tute, cuffie, camici, ecc.</w:t>
            </w:r>
            <w:r w:rsidRPr="008C3523">
              <w:rPr>
                <w:rFonts w:asciiTheme="majorHAnsi" w:hAnsiTheme="majorHAnsi" w:cstheme="majorHAnsi"/>
                <w:sz w:val="24"/>
                <w:szCs w:val="24"/>
              </w:rPr>
              <w:t>.)</w:t>
            </w:r>
            <w:r>
              <w:rPr>
                <w:rFonts w:asciiTheme="majorHAnsi" w:hAnsiTheme="majorHAnsi" w:cstheme="majorHAnsi"/>
                <w:sz w:val="24"/>
                <w:szCs w:val="24"/>
              </w:rPr>
              <w:t xml:space="preserve">, da fornire ai </w:t>
            </w:r>
            <w:proofErr w:type="spellStart"/>
            <w:r>
              <w:rPr>
                <w:rFonts w:asciiTheme="majorHAnsi" w:hAnsiTheme="majorHAnsi" w:cstheme="majorHAnsi"/>
                <w:sz w:val="24"/>
                <w:szCs w:val="24"/>
              </w:rPr>
              <w:t>Sigg</w:t>
            </w:r>
            <w:proofErr w:type="spellEnd"/>
            <w:r>
              <w:rPr>
                <w:rFonts w:asciiTheme="majorHAnsi" w:hAnsiTheme="majorHAnsi" w:cstheme="majorHAnsi"/>
                <w:sz w:val="24"/>
                <w:szCs w:val="24"/>
              </w:rPr>
              <w:t>…….</w:t>
            </w:r>
            <w:r w:rsidRPr="008C3523">
              <w:rPr>
                <w:rFonts w:asciiTheme="majorHAnsi" w:hAnsiTheme="majorHAnsi" w:cstheme="majorHAnsi"/>
                <w:sz w:val="24"/>
                <w:szCs w:val="24"/>
              </w:rPr>
              <w:t xml:space="preserve"> </w:t>
            </w:r>
            <w:r>
              <w:rPr>
                <w:rFonts w:asciiTheme="majorHAnsi" w:hAnsiTheme="majorHAnsi" w:cstheme="majorHAnsi"/>
                <w:sz w:val="24"/>
                <w:szCs w:val="24"/>
              </w:rPr>
              <w:t xml:space="preserve">e </w:t>
            </w:r>
            <w:r w:rsidRPr="008C3523">
              <w:rPr>
                <w:rFonts w:asciiTheme="majorHAnsi" w:hAnsiTheme="majorHAnsi" w:cstheme="majorHAnsi"/>
                <w:sz w:val="24"/>
                <w:szCs w:val="24"/>
              </w:rPr>
              <w:t>conformi alle disposizioni delle autorità scientifiche e sanitarie</w:t>
            </w:r>
            <w:r>
              <w:rPr>
                <w:rFonts w:asciiTheme="majorHAnsi" w:hAnsiTheme="majorHAnsi" w:cstheme="majorHAnsi"/>
                <w:sz w:val="24"/>
                <w:szCs w:val="24"/>
              </w:rPr>
              <w:t xml:space="preserve">, sospende le lavorazioni con il ricorso alla Cassa Integrazione </w:t>
            </w:r>
            <w:r w:rsidRPr="00302428">
              <w:rPr>
                <w:rFonts w:asciiTheme="majorHAnsi" w:hAnsiTheme="majorHAnsi" w:cstheme="majorHAnsi"/>
                <w:sz w:val="24"/>
                <w:szCs w:val="24"/>
              </w:rPr>
              <w:t xml:space="preserve">Ordinaria </w:t>
            </w:r>
            <w:r w:rsidRPr="00302428">
              <w:rPr>
                <w:rFonts w:asciiTheme="majorHAnsi" w:eastAsia="Calibri" w:hAnsiTheme="majorHAnsi" w:cstheme="majorHAnsi"/>
                <w:sz w:val="24"/>
                <w:szCs w:val="24"/>
              </w:rPr>
              <w:t>ai sensi del Decreto Legge n. 18 del 17 marzo 2020, per il tempo strettamente necessario al reperimento degli stessi DPI;</w:t>
            </w:r>
          </w:p>
          <w:p w:rsidR="00113824" w:rsidRPr="00394986"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32"/>
                <w:szCs w:val="32"/>
              </w:rPr>
            </w:pPr>
            <w:r w:rsidRPr="00394986">
              <w:rPr>
                <w:rFonts w:asciiTheme="majorHAnsi" w:hAnsiTheme="majorHAnsi" w:cstheme="majorHAnsi"/>
                <w:sz w:val="24"/>
                <w:szCs w:val="24"/>
              </w:rPr>
              <w:t>in caso di difficoltà di approvvigionamento e alla sola finalità di evitare la diffusione del virus, saranno utilizzate mascherine la cui tipologia corrisponde alle indi</w:t>
            </w:r>
            <w:r>
              <w:rPr>
                <w:rFonts w:asciiTheme="majorHAnsi" w:hAnsiTheme="majorHAnsi" w:cstheme="majorHAnsi"/>
                <w:sz w:val="24"/>
                <w:szCs w:val="24"/>
              </w:rPr>
              <w:t>cazioni dell’autorità sanitaria;</w:t>
            </w:r>
          </w:p>
          <w:p w:rsidR="00113824" w:rsidRPr="00394986"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32"/>
                <w:szCs w:val="32"/>
              </w:rPr>
            </w:pPr>
            <w:r w:rsidRPr="00394986">
              <w:rPr>
                <w:rFonts w:asciiTheme="majorHAnsi" w:hAnsiTheme="majorHAnsi" w:cstheme="majorHAnsi"/>
                <w:sz w:val="24"/>
                <w:szCs w:val="24"/>
              </w:rPr>
              <w:t xml:space="preserve">assicura a tutte le persone presenti in </w:t>
            </w:r>
            <w:r>
              <w:rPr>
                <w:rFonts w:asciiTheme="majorHAnsi" w:hAnsiTheme="majorHAnsi" w:cstheme="majorHAnsi"/>
                <w:sz w:val="24"/>
                <w:szCs w:val="24"/>
              </w:rPr>
              <w:t>cantiere</w:t>
            </w:r>
            <w:r w:rsidRPr="00394986">
              <w:rPr>
                <w:rFonts w:asciiTheme="majorHAnsi" w:hAnsiTheme="majorHAnsi" w:cstheme="majorHAnsi"/>
                <w:sz w:val="24"/>
                <w:szCs w:val="24"/>
              </w:rPr>
              <w:t xml:space="preserve"> la possibilità di ricorrere al gel detergente mediante erogatori collocati all’</w:t>
            </w:r>
            <w:r>
              <w:rPr>
                <w:rFonts w:asciiTheme="majorHAnsi" w:hAnsiTheme="majorHAnsi" w:cstheme="majorHAnsi"/>
                <w:sz w:val="24"/>
                <w:szCs w:val="24"/>
              </w:rPr>
              <w:t>ingresso, nei servizi igienici, nelle zone di stoccaggio di materiali ed attrezzature e nelle aree maggiormente frequentate del cantiere;</w:t>
            </w:r>
          </w:p>
          <w:p w:rsidR="00113824" w:rsidRPr="00394986"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32"/>
                <w:szCs w:val="32"/>
              </w:rPr>
            </w:pPr>
            <w:r w:rsidRPr="00394986">
              <w:rPr>
                <w:rFonts w:asciiTheme="majorHAnsi" w:hAnsiTheme="majorHAnsi" w:cstheme="majorHAnsi"/>
                <w:sz w:val="24"/>
                <w:szCs w:val="24"/>
              </w:rPr>
              <w:t>laddove non sia possibile reperire agevolmente il detergente, si riserva la possibilità di provvedere alla sua preparazione secondo le indicazioni dell’OMS, pr</w:t>
            </w:r>
            <w:r>
              <w:rPr>
                <w:rFonts w:asciiTheme="majorHAnsi" w:hAnsiTheme="majorHAnsi" w:cstheme="majorHAnsi"/>
                <w:sz w:val="24"/>
                <w:szCs w:val="24"/>
              </w:rPr>
              <w:t xml:space="preserve">evio </w:t>
            </w:r>
            <w:r w:rsidRPr="00394986">
              <w:rPr>
                <w:rFonts w:asciiTheme="majorHAnsi" w:hAnsiTheme="majorHAnsi" w:cstheme="majorHAnsi"/>
                <w:sz w:val="24"/>
                <w:szCs w:val="24"/>
              </w:rPr>
              <w:t>aggiornamento del documento di valutazione dei rischi</w:t>
            </w:r>
            <w:r>
              <w:rPr>
                <w:rFonts w:asciiTheme="majorHAnsi" w:hAnsiTheme="majorHAnsi" w:cstheme="majorHAnsi"/>
                <w:sz w:val="24"/>
                <w:szCs w:val="24"/>
              </w:rPr>
              <w:t>;</w:t>
            </w:r>
          </w:p>
          <w:p w:rsidR="00113824" w:rsidRPr="00AC4B45"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32"/>
                <w:szCs w:val="32"/>
              </w:rPr>
            </w:pPr>
            <w:r>
              <w:rPr>
                <w:rFonts w:asciiTheme="majorHAnsi" w:hAnsiTheme="majorHAnsi" w:cstheme="majorHAnsi"/>
                <w:sz w:val="24"/>
                <w:szCs w:val="24"/>
              </w:rPr>
              <w:t>dispone che prima di indossare qualunque DPI i lavoratori lavino le mani con acqua e sapone o con una soluzione alcolica e che effettuino la sanificazione degli stessi DPI dopo ogni uso;</w:t>
            </w:r>
          </w:p>
          <w:p w:rsidR="00113824" w:rsidRPr="00385510"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24"/>
                <w:szCs w:val="24"/>
              </w:rPr>
            </w:pPr>
            <w:r w:rsidRPr="00AC4B45">
              <w:rPr>
                <w:rFonts w:asciiTheme="majorHAnsi" w:hAnsiTheme="majorHAnsi" w:cstheme="majorHAnsi"/>
                <w:sz w:val="24"/>
                <w:szCs w:val="24"/>
              </w:rPr>
              <w:t xml:space="preserve">chiede al Coordinatore </w:t>
            </w:r>
            <w:r w:rsidRPr="00AC4B45">
              <w:rPr>
                <w:rFonts w:asciiTheme="majorHAnsi" w:eastAsia="Calibri" w:hAnsiTheme="majorHAnsi" w:cstheme="majorHAnsi"/>
                <w:sz w:val="24"/>
                <w:szCs w:val="24"/>
              </w:rPr>
              <w:t xml:space="preserve">per l'esecuzione dei lavori </w:t>
            </w:r>
            <w:r>
              <w:rPr>
                <w:rFonts w:asciiTheme="majorHAnsi" w:eastAsia="Calibri" w:hAnsiTheme="majorHAnsi" w:cstheme="majorHAnsi"/>
                <w:sz w:val="24"/>
                <w:szCs w:val="24"/>
              </w:rPr>
              <w:t xml:space="preserve">(CSE) </w:t>
            </w:r>
            <w:r w:rsidRPr="00AC4B45">
              <w:rPr>
                <w:rFonts w:asciiTheme="majorHAnsi" w:eastAsia="Calibri" w:hAnsiTheme="majorHAnsi" w:cstheme="majorHAnsi"/>
                <w:sz w:val="24"/>
                <w:szCs w:val="24"/>
              </w:rPr>
              <w:t>ove nominato ai sensi del Decreto legislativo 9 aprile 2008, n. 81</w:t>
            </w:r>
            <w:r>
              <w:rPr>
                <w:rFonts w:asciiTheme="majorHAnsi" w:eastAsia="Calibri" w:hAnsiTheme="majorHAnsi" w:cstheme="majorHAnsi"/>
                <w:sz w:val="24"/>
                <w:szCs w:val="24"/>
              </w:rPr>
              <w:t>, di</w:t>
            </w:r>
            <w:r w:rsidRPr="00AC4B45">
              <w:rPr>
                <w:rFonts w:asciiTheme="majorHAnsi" w:eastAsia="Calibri" w:hAnsiTheme="majorHAnsi" w:cstheme="majorHAnsi"/>
                <w:sz w:val="24"/>
                <w:szCs w:val="24"/>
              </w:rPr>
              <w:t xml:space="preserve"> </w:t>
            </w:r>
            <w:r>
              <w:rPr>
                <w:rFonts w:asciiTheme="majorHAnsi" w:eastAsia="Calibri" w:hAnsiTheme="majorHAnsi" w:cstheme="majorHAnsi"/>
                <w:sz w:val="24"/>
                <w:szCs w:val="24"/>
              </w:rPr>
              <w:t>aggiornare il cronoprogramma dei lavori e la planimetria di cantiere (</w:t>
            </w:r>
            <w:r w:rsidRPr="00AC4B45">
              <w:rPr>
                <w:rFonts w:asciiTheme="majorHAnsi" w:eastAsia="Calibri" w:hAnsiTheme="majorHAnsi" w:cstheme="majorHAnsi"/>
                <w:i/>
                <w:sz w:val="24"/>
                <w:szCs w:val="24"/>
              </w:rPr>
              <w:t xml:space="preserve">se </w:t>
            </w:r>
            <w:r>
              <w:rPr>
                <w:rFonts w:asciiTheme="majorHAnsi" w:eastAsia="Calibri" w:hAnsiTheme="majorHAnsi" w:cstheme="majorHAnsi"/>
                <w:i/>
                <w:sz w:val="24"/>
                <w:szCs w:val="24"/>
              </w:rPr>
              <w:t xml:space="preserve">è </w:t>
            </w:r>
            <w:r w:rsidRPr="00AC4B45">
              <w:rPr>
                <w:rFonts w:asciiTheme="majorHAnsi" w:eastAsia="Calibri" w:hAnsiTheme="majorHAnsi" w:cstheme="majorHAnsi"/>
                <w:i/>
                <w:sz w:val="24"/>
                <w:szCs w:val="24"/>
              </w:rPr>
              <w:t>necessario</w:t>
            </w:r>
            <w:r>
              <w:rPr>
                <w:rFonts w:asciiTheme="majorHAnsi" w:eastAsia="Calibri" w:hAnsiTheme="majorHAnsi" w:cstheme="majorHAnsi"/>
                <w:i/>
                <w:sz w:val="24"/>
                <w:szCs w:val="24"/>
              </w:rPr>
              <w:t xml:space="preserve"> modificarla per le misure contenute in questo Protocollo: es. predisposizione di ulteriori baraccamenti o servizi igienici dedicati ecc.</w:t>
            </w:r>
            <w:r>
              <w:rPr>
                <w:rFonts w:asciiTheme="majorHAnsi" w:eastAsia="Calibri" w:hAnsiTheme="majorHAnsi" w:cstheme="majorHAnsi"/>
                <w:sz w:val="24"/>
                <w:szCs w:val="24"/>
              </w:rPr>
              <w:t>)</w:t>
            </w:r>
            <w:r w:rsidRPr="00AC4B45">
              <w:rPr>
                <w:rFonts w:asciiTheme="majorHAnsi" w:eastAsia="Calibri" w:hAnsiTheme="majorHAnsi" w:cstheme="majorHAnsi"/>
                <w:sz w:val="24"/>
                <w:szCs w:val="24"/>
              </w:rPr>
              <w:t>;</w:t>
            </w:r>
          </w:p>
          <w:p w:rsidR="00113824" w:rsidRPr="00385510"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24"/>
                <w:szCs w:val="24"/>
              </w:rPr>
            </w:pPr>
            <w:r w:rsidRPr="00385510">
              <w:rPr>
                <w:rFonts w:asciiTheme="majorHAnsi" w:eastAsia="Calibri" w:hAnsiTheme="majorHAnsi" w:cstheme="majorHAnsi"/>
                <w:sz w:val="24"/>
                <w:szCs w:val="24"/>
              </w:rPr>
              <w:t>rinnova a tutti i lavoratori gli indumenti da lavoro prevedendo la distribuzione a tutte le maestranze impegnate nelle lavorazioni di</w:t>
            </w:r>
            <w:r>
              <w:rPr>
                <w:rFonts w:asciiTheme="majorHAnsi" w:eastAsia="Calibri" w:hAnsiTheme="majorHAnsi" w:cstheme="majorHAnsi"/>
                <w:sz w:val="24"/>
                <w:szCs w:val="24"/>
              </w:rPr>
              <w:t xml:space="preserve"> tutti i dispositivi individuali</w:t>
            </w:r>
            <w:r w:rsidRPr="00385510">
              <w:rPr>
                <w:rFonts w:asciiTheme="majorHAnsi" w:eastAsia="Calibri" w:hAnsiTheme="majorHAnsi" w:cstheme="majorHAnsi"/>
                <w:sz w:val="24"/>
                <w:szCs w:val="24"/>
              </w:rPr>
              <w:t xml:space="preserve"> di protezione anche con tute usa e getta;</w:t>
            </w:r>
          </w:p>
          <w:p w:rsidR="00113824" w:rsidRPr="00385510"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24"/>
                <w:szCs w:val="24"/>
              </w:rPr>
            </w:pPr>
            <w:r>
              <w:rPr>
                <w:rFonts w:asciiTheme="majorHAnsi" w:eastAsia="Calibri" w:hAnsiTheme="majorHAnsi" w:cstheme="majorHAnsi"/>
                <w:sz w:val="24"/>
                <w:szCs w:val="24"/>
              </w:rPr>
              <w:t>(</w:t>
            </w:r>
            <w:r w:rsidRPr="00385510">
              <w:rPr>
                <w:rFonts w:asciiTheme="majorHAnsi" w:eastAsia="Calibri" w:hAnsiTheme="majorHAnsi" w:cstheme="majorHAnsi"/>
                <w:b/>
                <w:i/>
                <w:sz w:val="24"/>
                <w:szCs w:val="24"/>
              </w:rPr>
              <w:t>nei cantieri di grandi dimensioni per numero di occupati - superiore a 250 unità</w:t>
            </w:r>
            <w:r w:rsidRPr="00385510">
              <w:rPr>
                <w:rFonts w:asciiTheme="majorHAnsi" w:eastAsia="Calibri" w:hAnsiTheme="majorHAnsi" w:cstheme="majorHAnsi"/>
                <w:sz w:val="24"/>
                <w:szCs w:val="24"/>
              </w:rPr>
              <w:t>)</w:t>
            </w:r>
            <w:r>
              <w:rPr>
                <w:rFonts w:asciiTheme="majorHAnsi" w:eastAsia="Calibri" w:hAnsiTheme="majorHAnsi" w:cstheme="majorHAnsi"/>
                <w:sz w:val="24"/>
                <w:szCs w:val="24"/>
              </w:rPr>
              <w:t xml:space="preserve"> </w:t>
            </w:r>
            <w:r w:rsidRPr="00385510">
              <w:rPr>
                <w:rFonts w:asciiTheme="majorHAnsi" w:eastAsia="Calibri" w:hAnsiTheme="majorHAnsi" w:cstheme="majorHAnsi"/>
                <w:sz w:val="24"/>
                <w:szCs w:val="24"/>
              </w:rPr>
              <w:t xml:space="preserve">assicura </w:t>
            </w:r>
            <w:r>
              <w:rPr>
                <w:rFonts w:asciiTheme="majorHAnsi" w:eastAsia="Calibri" w:hAnsiTheme="majorHAnsi" w:cstheme="majorHAnsi"/>
                <w:sz w:val="24"/>
                <w:szCs w:val="24"/>
              </w:rPr>
              <w:t>che</w:t>
            </w:r>
            <w:r w:rsidRPr="00385510">
              <w:rPr>
                <w:rFonts w:asciiTheme="majorHAnsi" w:eastAsia="Calibri" w:hAnsiTheme="majorHAnsi" w:cstheme="majorHAnsi"/>
                <w:sz w:val="24"/>
                <w:szCs w:val="24"/>
              </w:rPr>
              <w:t xml:space="preserve"> sia attivo il presidio sanitario </w:t>
            </w:r>
            <w:r>
              <w:rPr>
                <w:rFonts w:asciiTheme="majorHAnsi" w:eastAsia="Calibri" w:hAnsiTheme="majorHAnsi" w:cstheme="majorHAnsi"/>
                <w:sz w:val="24"/>
                <w:szCs w:val="24"/>
              </w:rPr>
              <w:t>(</w:t>
            </w:r>
            <w:r w:rsidRPr="00385510">
              <w:rPr>
                <w:rFonts w:asciiTheme="majorHAnsi" w:eastAsia="Calibri" w:hAnsiTheme="majorHAnsi" w:cstheme="majorHAnsi"/>
                <w:i/>
                <w:sz w:val="24"/>
                <w:szCs w:val="24"/>
              </w:rPr>
              <w:t>e, laddove obbligatorio</w:t>
            </w:r>
            <w:r>
              <w:rPr>
                <w:rFonts w:asciiTheme="majorHAnsi" w:eastAsia="Calibri" w:hAnsiTheme="majorHAnsi" w:cstheme="majorHAnsi"/>
                <w:sz w:val="24"/>
                <w:szCs w:val="24"/>
              </w:rPr>
              <w:t>)</w:t>
            </w:r>
            <w:r w:rsidRPr="00385510">
              <w:rPr>
                <w:rFonts w:asciiTheme="majorHAnsi" w:eastAsia="Calibri" w:hAnsiTheme="majorHAnsi" w:cstheme="majorHAnsi"/>
                <w:sz w:val="24"/>
                <w:szCs w:val="24"/>
              </w:rPr>
              <w:t xml:space="preserve"> l’apposito servizio medico e apposito pronto intervento; </w:t>
            </w:r>
          </w:p>
          <w:p w:rsidR="00113824" w:rsidRPr="00385510"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24"/>
                <w:szCs w:val="24"/>
              </w:rPr>
            </w:pPr>
            <w:r>
              <w:rPr>
                <w:rFonts w:asciiTheme="majorHAnsi" w:eastAsia="Calibri" w:hAnsiTheme="majorHAnsi" w:cstheme="majorHAnsi"/>
                <w:sz w:val="24"/>
                <w:szCs w:val="24"/>
              </w:rPr>
              <w:t>(</w:t>
            </w:r>
            <w:r w:rsidRPr="00385510">
              <w:rPr>
                <w:rFonts w:asciiTheme="majorHAnsi" w:eastAsia="Calibri" w:hAnsiTheme="majorHAnsi" w:cstheme="majorHAnsi"/>
                <w:b/>
                <w:i/>
                <w:sz w:val="24"/>
                <w:szCs w:val="24"/>
              </w:rPr>
              <w:t>per tutti gli altri cantieri</w:t>
            </w:r>
            <w:r>
              <w:rPr>
                <w:rFonts w:asciiTheme="majorHAnsi" w:eastAsia="Calibri" w:hAnsiTheme="majorHAnsi" w:cstheme="majorHAnsi"/>
                <w:sz w:val="24"/>
                <w:szCs w:val="24"/>
              </w:rPr>
              <w:t>)</w:t>
            </w:r>
            <w:r w:rsidRPr="00385510">
              <w:rPr>
                <w:rFonts w:asciiTheme="majorHAnsi" w:eastAsia="Calibri" w:hAnsiTheme="majorHAnsi" w:cstheme="majorHAnsi"/>
                <w:sz w:val="24"/>
                <w:szCs w:val="24"/>
              </w:rPr>
              <w:t xml:space="preserve"> </w:t>
            </w:r>
            <w:r>
              <w:rPr>
                <w:rFonts w:asciiTheme="majorHAnsi" w:eastAsia="Calibri" w:hAnsiTheme="majorHAnsi" w:cstheme="majorHAnsi"/>
                <w:sz w:val="24"/>
                <w:szCs w:val="24"/>
              </w:rPr>
              <w:t>assicura la presenza durante tutte le fasi lavorative di</w:t>
            </w:r>
            <w:r w:rsidRPr="00385510">
              <w:rPr>
                <w:rFonts w:asciiTheme="majorHAnsi" w:eastAsia="Calibri" w:hAnsiTheme="majorHAnsi" w:cstheme="majorHAnsi"/>
                <w:sz w:val="24"/>
                <w:szCs w:val="24"/>
              </w:rPr>
              <w:t xml:space="preserve"> addetti al primo soccorso, già nominati, previa adeguata formazione e fornitura delle dotazioni necessarie con riferimento alle misure di contenimento dell</w:t>
            </w:r>
            <w:r>
              <w:rPr>
                <w:rFonts w:asciiTheme="majorHAnsi" w:eastAsia="Calibri" w:hAnsiTheme="majorHAnsi" w:cstheme="majorHAnsi"/>
                <w:sz w:val="24"/>
                <w:szCs w:val="24"/>
              </w:rPr>
              <w:t>a diffusione del virus COVID-19.</w:t>
            </w:r>
          </w:p>
        </w:tc>
      </w:tr>
    </w:tbl>
    <w:p w:rsidR="00113824" w:rsidRPr="002D0669"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7B7B7D"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7B7B7D">
              <w:rPr>
                <w:rFonts w:asciiTheme="majorHAnsi" w:hAnsiTheme="majorHAnsi" w:cstheme="majorHAnsi"/>
                <w:b/>
                <w:sz w:val="24"/>
                <w:szCs w:val="24"/>
              </w:rPr>
              <w:lastRenderedPageBreak/>
              <w:t>Gestione spazi comuni (mensa, spogliatoi, aree fumatori, distributori di bevande e/o snack)</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p>
          <w:p w:rsidR="00113824" w:rsidRDefault="00113824" w:rsidP="000F3A57">
            <w:pPr>
              <w:pStyle w:val="Paragrafoelenco"/>
              <w:widowControl w:val="0"/>
              <w:numPr>
                <w:ilvl w:val="0"/>
                <w:numId w:val="23"/>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contingenta </w:t>
            </w:r>
            <w:r w:rsidRPr="003A57DB">
              <w:rPr>
                <w:rFonts w:asciiTheme="majorHAnsi" w:hAnsiTheme="majorHAnsi" w:cstheme="majorHAnsi"/>
                <w:sz w:val="24"/>
                <w:szCs w:val="24"/>
              </w:rPr>
              <w:t xml:space="preserve">l’accesso </w:t>
            </w:r>
            <w:r>
              <w:rPr>
                <w:rFonts w:asciiTheme="majorHAnsi" w:hAnsiTheme="majorHAnsi" w:cstheme="majorHAnsi"/>
                <w:sz w:val="24"/>
                <w:szCs w:val="24"/>
              </w:rPr>
              <w:t xml:space="preserve">agli spazi comuni, compresa </w:t>
            </w:r>
            <w:r w:rsidRPr="003A57DB">
              <w:rPr>
                <w:rFonts w:asciiTheme="majorHAnsi" w:hAnsiTheme="majorHAnsi" w:cstheme="majorHAnsi"/>
                <w:sz w:val="24"/>
                <w:szCs w:val="24"/>
              </w:rPr>
              <w:t>la</w:t>
            </w:r>
            <w:r>
              <w:rPr>
                <w:rFonts w:asciiTheme="majorHAnsi" w:hAnsiTheme="majorHAnsi" w:cstheme="majorHAnsi"/>
                <w:sz w:val="24"/>
                <w:szCs w:val="24"/>
              </w:rPr>
              <w:t xml:space="preserve"> mensa e agli spogliatoi,</w:t>
            </w:r>
            <w:r w:rsidRPr="003A57DB">
              <w:rPr>
                <w:rFonts w:asciiTheme="majorHAnsi" w:hAnsiTheme="majorHAnsi" w:cstheme="majorHAnsi"/>
                <w:sz w:val="24"/>
                <w:szCs w:val="24"/>
              </w:rPr>
              <w:t xml:space="preserve"> i locali sono continuamente ventilati, il tempo di sosta è r</w:t>
            </w:r>
            <w:r>
              <w:rPr>
                <w:rFonts w:asciiTheme="majorHAnsi" w:hAnsiTheme="majorHAnsi" w:cstheme="majorHAnsi"/>
                <w:sz w:val="24"/>
                <w:szCs w:val="24"/>
              </w:rPr>
              <w:t>idotto a 15</w:t>
            </w:r>
            <w:r w:rsidRPr="003A57DB">
              <w:rPr>
                <w:rFonts w:asciiTheme="majorHAnsi" w:hAnsiTheme="majorHAnsi" w:cstheme="majorHAnsi"/>
                <w:sz w:val="24"/>
                <w:szCs w:val="24"/>
              </w:rPr>
              <w:t xml:space="preserve"> minuti ed è garantita la distanza di </w:t>
            </w:r>
            <w:r>
              <w:rPr>
                <w:rFonts w:asciiTheme="majorHAnsi" w:hAnsiTheme="majorHAnsi" w:cstheme="majorHAnsi"/>
                <w:sz w:val="24"/>
                <w:szCs w:val="24"/>
              </w:rPr>
              <w:t xml:space="preserve">2m </w:t>
            </w:r>
            <w:r w:rsidRPr="003A57DB">
              <w:rPr>
                <w:rFonts w:asciiTheme="majorHAnsi" w:hAnsiTheme="majorHAnsi" w:cstheme="majorHAnsi"/>
                <w:sz w:val="24"/>
                <w:szCs w:val="24"/>
              </w:rPr>
              <w:t>tra le persone che li occupano mediante la distribuzione degli arredi</w:t>
            </w:r>
            <w:r>
              <w:rPr>
                <w:rFonts w:asciiTheme="majorHAnsi" w:hAnsiTheme="majorHAnsi" w:cstheme="majorHAnsi"/>
                <w:sz w:val="24"/>
                <w:szCs w:val="24"/>
              </w:rPr>
              <w:t xml:space="preserve"> </w:t>
            </w:r>
            <w:r w:rsidRPr="00CF6F45">
              <w:rPr>
                <w:rFonts w:asciiTheme="majorHAnsi" w:hAnsiTheme="majorHAnsi" w:cstheme="majorHAnsi"/>
                <w:b/>
                <w:i/>
                <w:sz w:val="24"/>
                <w:szCs w:val="24"/>
              </w:rPr>
              <w:t>oppure</w:t>
            </w:r>
            <w:r w:rsidRPr="00CF6F45">
              <w:rPr>
                <w:rFonts w:asciiTheme="majorHAnsi" w:hAnsiTheme="majorHAnsi" w:cstheme="majorHAnsi"/>
                <w:sz w:val="24"/>
                <w:szCs w:val="24"/>
              </w:rPr>
              <w:t xml:space="preserve"> mediante barriere fisiche costituite da…..(</w:t>
            </w:r>
            <w:r w:rsidRPr="00CF6F45">
              <w:rPr>
                <w:rFonts w:asciiTheme="majorHAnsi" w:hAnsiTheme="majorHAnsi" w:cstheme="majorHAnsi"/>
                <w:i/>
                <w:sz w:val="24"/>
                <w:szCs w:val="24"/>
              </w:rPr>
              <w:t>pannelli in plexiglass, ecc.</w:t>
            </w:r>
            <w:r w:rsidRPr="00CF6F45">
              <w:rPr>
                <w:rFonts w:asciiTheme="majorHAnsi" w:hAnsiTheme="majorHAnsi" w:cstheme="majorHAnsi"/>
                <w:sz w:val="24"/>
                <w:szCs w:val="24"/>
              </w:rPr>
              <w:t>);</w:t>
            </w:r>
            <w:r w:rsidRPr="003A57DB">
              <w:rPr>
                <w:rFonts w:asciiTheme="majorHAnsi" w:hAnsiTheme="majorHAnsi" w:cstheme="majorHAnsi"/>
                <w:sz w:val="24"/>
                <w:szCs w:val="24"/>
              </w:rPr>
              <w:t xml:space="preserve"> </w:t>
            </w:r>
            <w:r>
              <w:rPr>
                <w:rFonts w:asciiTheme="majorHAnsi" w:hAnsiTheme="majorHAnsi" w:cstheme="majorHAnsi"/>
                <w:sz w:val="24"/>
                <w:szCs w:val="24"/>
              </w:rPr>
              <w:t>dispone la turnazione per rendere compatibile il numero di lavoratori con i predetti tempi di sosta e con la distanza interpersonale, in relazione alle superfici degli spazi comuni;</w:t>
            </w:r>
          </w:p>
          <w:p w:rsidR="00113824" w:rsidRPr="001922B0" w:rsidRDefault="00113824" w:rsidP="000F3A57">
            <w:pPr>
              <w:pStyle w:val="Paragrafoelenco"/>
              <w:jc w:val="both"/>
              <w:rPr>
                <w:rFonts w:asciiTheme="majorHAnsi" w:hAnsiTheme="majorHAnsi" w:cstheme="majorHAnsi"/>
                <w:b/>
                <w:i/>
                <w:sz w:val="24"/>
                <w:szCs w:val="24"/>
              </w:rPr>
            </w:pPr>
            <w:r w:rsidRPr="001922B0">
              <w:rPr>
                <w:rFonts w:asciiTheme="majorHAnsi" w:hAnsiTheme="majorHAnsi" w:cstheme="majorHAnsi"/>
                <w:b/>
                <w:i/>
                <w:sz w:val="24"/>
                <w:szCs w:val="24"/>
              </w:rPr>
              <w:t>oppure</w:t>
            </w:r>
          </w:p>
          <w:p w:rsidR="00113824" w:rsidRDefault="00113824" w:rsidP="000F3A57">
            <w:pPr>
              <w:pStyle w:val="Paragrafoelenco"/>
              <w:jc w:val="both"/>
              <w:rPr>
                <w:rFonts w:asciiTheme="majorHAnsi" w:hAnsiTheme="majorHAnsi" w:cstheme="majorHAnsi"/>
                <w:sz w:val="24"/>
                <w:szCs w:val="24"/>
              </w:rPr>
            </w:pPr>
            <w:r w:rsidRPr="003A57DB">
              <w:rPr>
                <w:rFonts w:asciiTheme="majorHAnsi" w:hAnsiTheme="majorHAnsi" w:cstheme="majorHAnsi"/>
                <w:sz w:val="24"/>
                <w:szCs w:val="24"/>
              </w:rPr>
              <w:t>(</w:t>
            </w:r>
            <w:r w:rsidRPr="001922B0">
              <w:rPr>
                <w:rFonts w:asciiTheme="majorHAnsi" w:hAnsiTheme="majorHAnsi" w:cstheme="majorHAnsi"/>
                <w:b/>
                <w:i/>
                <w:sz w:val="24"/>
                <w:szCs w:val="24"/>
              </w:rPr>
              <w:t>Nel caso di attività che non prevedono l’uso obbligatorio degli spogliatoi</w:t>
            </w:r>
            <w:r>
              <w:rPr>
                <w:rFonts w:asciiTheme="majorHAnsi" w:hAnsiTheme="majorHAnsi" w:cstheme="majorHAnsi"/>
                <w:sz w:val="24"/>
                <w:szCs w:val="24"/>
              </w:rPr>
              <w:t>) vieta</w:t>
            </w:r>
            <w:r w:rsidRPr="003A57DB">
              <w:rPr>
                <w:rFonts w:asciiTheme="majorHAnsi" w:hAnsiTheme="majorHAnsi" w:cstheme="majorHAnsi"/>
                <w:sz w:val="24"/>
                <w:szCs w:val="24"/>
              </w:rPr>
              <w:t xml:space="preserve"> l’uso degli spogliatoi al fine di evitare il contatto tra i lavoratori; </w:t>
            </w:r>
          </w:p>
          <w:p w:rsidR="00113824" w:rsidRDefault="00113824" w:rsidP="000F3A57">
            <w:pPr>
              <w:pStyle w:val="Paragrafoelenco"/>
              <w:widowControl w:val="0"/>
              <w:numPr>
                <w:ilvl w:val="0"/>
                <w:numId w:val="23"/>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organizza gli spazi e provvede alla sanificazione degli spogliatoi per </w:t>
            </w:r>
            <w:r w:rsidRPr="008E24F0">
              <w:rPr>
                <w:rFonts w:asciiTheme="majorHAnsi" w:hAnsiTheme="majorHAnsi" w:cstheme="majorHAnsi"/>
                <w:sz w:val="24"/>
                <w:szCs w:val="24"/>
              </w:rPr>
              <w:t>lasciare nella disponibilità dei lavoratori luoghi per il deposito degli indumenti da lavoro e garantire loro idonee condizioni igieniche sanitarie</w:t>
            </w:r>
            <w:r>
              <w:rPr>
                <w:rFonts w:asciiTheme="majorHAnsi" w:hAnsiTheme="majorHAnsi" w:cstheme="majorHAnsi"/>
                <w:sz w:val="24"/>
                <w:szCs w:val="24"/>
              </w:rPr>
              <w:t>;</w:t>
            </w:r>
          </w:p>
          <w:p w:rsidR="00113824" w:rsidRDefault="00113824" w:rsidP="000F3A57">
            <w:pPr>
              <w:pStyle w:val="Paragrafoelenco"/>
              <w:widowControl w:val="0"/>
              <w:numPr>
                <w:ilvl w:val="0"/>
                <w:numId w:val="23"/>
              </w:numPr>
              <w:autoSpaceDE w:val="0"/>
              <w:autoSpaceDN w:val="0"/>
              <w:spacing w:after="0" w:line="240" w:lineRule="auto"/>
              <w:jc w:val="both"/>
              <w:rPr>
                <w:rFonts w:asciiTheme="majorHAnsi" w:hAnsiTheme="majorHAnsi" w:cstheme="majorHAnsi"/>
                <w:sz w:val="24"/>
                <w:szCs w:val="24"/>
              </w:rPr>
            </w:pPr>
            <w:r w:rsidRPr="0039193A">
              <w:rPr>
                <w:rFonts w:asciiTheme="majorHAnsi" w:hAnsiTheme="majorHAnsi" w:cstheme="majorHAnsi"/>
                <w:sz w:val="24"/>
                <w:szCs w:val="24"/>
              </w:rPr>
              <w:t>mette a disposizione bottiglie d’acqua e confezioni di bicchieri in plastica ad uso esclusivo di ogni singolo lavoratore; vieta l’uso promiscuo delle bottiglie e/o dei  bicchieri e la cessione</w:t>
            </w:r>
            <w:r>
              <w:rPr>
                <w:rFonts w:asciiTheme="majorHAnsi" w:hAnsiTheme="majorHAnsi" w:cstheme="majorHAnsi"/>
                <w:sz w:val="24"/>
                <w:szCs w:val="24"/>
              </w:rPr>
              <w:t xml:space="preserve"> </w:t>
            </w:r>
            <w:r w:rsidRPr="0039193A">
              <w:rPr>
                <w:rFonts w:asciiTheme="majorHAnsi" w:hAnsiTheme="majorHAnsi" w:cstheme="majorHAnsi"/>
                <w:sz w:val="24"/>
                <w:szCs w:val="24"/>
              </w:rPr>
              <w:t>di bicchieri non usati tra lavoratori;</w:t>
            </w:r>
          </w:p>
          <w:p w:rsidR="00113824" w:rsidRDefault="00113824" w:rsidP="000F3A57">
            <w:pPr>
              <w:pStyle w:val="Paragrafoelenco"/>
              <w:widowControl w:val="0"/>
              <w:autoSpaceDE w:val="0"/>
              <w:autoSpaceDN w:val="0"/>
              <w:spacing w:after="0" w:line="240" w:lineRule="auto"/>
              <w:jc w:val="both"/>
              <w:rPr>
                <w:rFonts w:asciiTheme="majorHAnsi" w:hAnsiTheme="majorHAnsi" w:cstheme="majorHAnsi"/>
                <w:i/>
                <w:sz w:val="24"/>
                <w:szCs w:val="24"/>
              </w:rPr>
            </w:pPr>
            <w:r w:rsidRPr="00DB728C">
              <w:rPr>
                <w:rFonts w:asciiTheme="majorHAnsi" w:hAnsiTheme="majorHAnsi" w:cstheme="majorHAnsi"/>
                <w:i/>
                <w:sz w:val="24"/>
                <w:szCs w:val="24"/>
              </w:rPr>
              <w:t>oppure</w:t>
            </w:r>
          </w:p>
          <w:p w:rsidR="00113824" w:rsidRPr="00DB728C" w:rsidRDefault="00113824" w:rsidP="000F3A57">
            <w:pPr>
              <w:pStyle w:val="Paragrafoelenco"/>
              <w:widowControl w:val="0"/>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mette a disposizione un distributore automatico di bevande, garantendo la sanificazione periodica e la pulizia giornaliera con appositi detergenti della tastiera;</w:t>
            </w:r>
          </w:p>
          <w:p w:rsidR="00113824" w:rsidRPr="008E24F0" w:rsidRDefault="00113824" w:rsidP="000F3A57">
            <w:pPr>
              <w:pStyle w:val="Paragrafoelenco"/>
              <w:widowControl w:val="0"/>
              <w:numPr>
                <w:ilvl w:val="0"/>
                <w:numId w:val="23"/>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garantisce la sanificazione periodica e la pulizia giornaliera per come specificato al punto 3 di questo Protocollo</w:t>
            </w:r>
          </w:p>
        </w:tc>
      </w:tr>
    </w:tbl>
    <w:p w:rsidR="00113824" w:rsidRPr="002D0669"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BB7F18"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BB7F18">
              <w:rPr>
                <w:rFonts w:asciiTheme="majorHAnsi" w:hAnsiTheme="majorHAnsi" w:cstheme="majorHAnsi"/>
                <w:b/>
                <w:sz w:val="24"/>
                <w:szCs w:val="24"/>
              </w:rPr>
              <w:t xml:space="preserve">Organizzazione </w:t>
            </w:r>
            <w:r>
              <w:rPr>
                <w:rFonts w:asciiTheme="majorHAnsi" w:hAnsiTheme="majorHAnsi" w:cstheme="majorHAnsi"/>
                <w:b/>
                <w:sz w:val="24"/>
                <w:szCs w:val="24"/>
              </w:rPr>
              <w:t>del cantiere</w:t>
            </w:r>
            <w:r w:rsidRPr="00BB7F18">
              <w:rPr>
                <w:rFonts w:asciiTheme="majorHAnsi" w:hAnsiTheme="majorHAnsi" w:cstheme="majorHAnsi"/>
                <w:b/>
                <w:sz w:val="24"/>
                <w:szCs w:val="24"/>
              </w:rPr>
              <w:t xml:space="preserve"> (turnazione, rimodulazione dei </w:t>
            </w:r>
            <w:r>
              <w:rPr>
                <w:rFonts w:asciiTheme="majorHAnsi" w:hAnsiTheme="majorHAnsi" w:cstheme="majorHAnsi"/>
                <w:b/>
                <w:sz w:val="24"/>
                <w:szCs w:val="24"/>
              </w:rPr>
              <w:t>cronoprogramma delle lavorazioni</w:t>
            </w:r>
            <w:r w:rsidRPr="00BB7F18">
              <w:rPr>
                <w:rFonts w:asciiTheme="majorHAnsi" w:hAnsiTheme="majorHAnsi" w:cstheme="majorHAnsi"/>
                <w:b/>
                <w:sz w:val="24"/>
                <w:szCs w:val="24"/>
              </w:rPr>
              <w:t>)</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 xml:space="preserve">dispone il ricorso allo </w:t>
            </w:r>
            <w:proofErr w:type="spellStart"/>
            <w:r w:rsidRPr="00746004">
              <w:rPr>
                <w:rFonts w:asciiTheme="majorHAnsi" w:hAnsiTheme="majorHAnsi" w:cstheme="majorHAnsi"/>
                <w:sz w:val="24"/>
                <w:szCs w:val="24"/>
              </w:rPr>
              <w:t>smart</w:t>
            </w:r>
            <w:proofErr w:type="spellEnd"/>
            <w:r w:rsidRPr="00746004">
              <w:rPr>
                <w:rFonts w:asciiTheme="majorHAnsi" w:hAnsiTheme="majorHAnsi" w:cstheme="majorHAnsi"/>
                <w:sz w:val="24"/>
                <w:szCs w:val="24"/>
              </w:rPr>
              <w:t xml:space="preserve"> </w:t>
            </w:r>
            <w:proofErr w:type="spellStart"/>
            <w:r w:rsidRPr="00746004">
              <w:rPr>
                <w:rFonts w:asciiTheme="majorHAnsi" w:hAnsiTheme="majorHAnsi" w:cstheme="majorHAnsi"/>
                <w:sz w:val="24"/>
                <w:szCs w:val="24"/>
              </w:rPr>
              <w:t>working</w:t>
            </w:r>
            <w:proofErr w:type="spellEnd"/>
            <w:r w:rsidRPr="00746004">
              <w:rPr>
                <w:rFonts w:asciiTheme="majorHAnsi" w:hAnsiTheme="majorHAnsi" w:cstheme="majorHAnsi"/>
                <w:sz w:val="24"/>
                <w:szCs w:val="24"/>
              </w:rPr>
              <w:t xml:space="preserve"> o, comunque, a distanza</w:t>
            </w:r>
            <w:r>
              <w:rPr>
                <w:rFonts w:asciiTheme="majorHAnsi" w:hAnsiTheme="majorHAnsi" w:cstheme="majorHAnsi"/>
                <w:sz w:val="24"/>
                <w:szCs w:val="24"/>
              </w:rPr>
              <w:t>, per le seguenti attività di supporto alle lavorazioni di cantiere:</w:t>
            </w:r>
          </w:p>
          <w:p w:rsidR="00113824" w:rsidRDefault="00113824" w:rsidP="00F233E8">
            <w:pPr>
              <w:pStyle w:val="Paragrafoelenco"/>
              <w:widowControl w:val="0"/>
              <w:numPr>
                <w:ilvl w:val="0"/>
                <w:numId w:val="43"/>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w:t>
            </w:r>
            <w:r>
              <w:rPr>
                <w:rFonts w:asciiTheme="majorHAnsi" w:hAnsiTheme="majorHAnsi" w:cstheme="majorHAnsi"/>
                <w:sz w:val="24"/>
                <w:szCs w:val="24"/>
              </w:rPr>
              <w:t>;</w:t>
            </w:r>
          </w:p>
          <w:p w:rsidR="00113824" w:rsidRPr="00205EB5" w:rsidRDefault="00113824" w:rsidP="00F233E8">
            <w:pPr>
              <w:pStyle w:val="Paragrafoelenco"/>
              <w:widowControl w:val="0"/>
              <w:numPr>
                <w:ilvl w:val="0"/>
                <w:numId w:val="43"/>
              </w:numPr>
              <w:autoSpaceDE w:val="0"/>
              <w:autoSpaceDN w:val="0"/>
              <w:spacing w:after="0" w:line="240" w:lineRule="auto"/>
              <w:jc w:val="both"/>
              <w:rPr>
                <w:rFonts w:asciiTheme="majorHAnsi" w:hAnsiTheme="majorHAnsi" w:cstheme="majorHAnsi"/>
                <w:sz w:val="24"/>
                <w:szCs w:val="24"/>
              </w:rPr>
            </w:pPr>
            <w:r w:rsidRPr="00205EB5">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previa richiesta di riscontro alla Committenza/Stazione Appaltante (RUP), dispone la sospensione</w:t>
            </w:r>
            <w:r w:rsidRPr="00746004">
              <w:rPr>
                <w:rFonts w:asciiTheme="majorHAnsi" w:hAnsiTheme="majorHAnsi" w:cstheme="majorHAnsi"/>
                <w:sz w:val="24"/>
                <w:szCs w:val="24"/>
              </w:rPr>
              <w:t xml:space="preserve"> </w:t>
            </w:r>
            <w:r>
              <w:rPr>
                <w:rFonts w:asciiTheme="majorHAnsi" w:hAnsiTheme="majorHAnsi" w:cstheme="majorHAnsi"/>
                <w:sz w:val="24"/>
                <w:szCs w:val="24"/>
              </w:rPr>
              <w:t>delle seguenti fasi lavorative</w:t>
            </w:r>
            <w:r w:rsidRPr="00746004">
              <w:rPr>
                <w:rFonts w:asciiTheme="majorHAnsi" w:hAnsiTheme="majorHAnsi" w:cstheme="majorHAnsi"/>
                <w:sz w:val="24"/>
                <w:szCs w:val="24"/>
              </w:rPr>
              <w:t xml:space="preserve"> (</w:t>
            </w:r>
            <w:r w:rsidRPr="00746004">
              <w:rPr>
                <w:rFonts w:asciiTheme="majorHAnsi" w:hAnsiTheme="majorHAnsi" w:cstheme="majorHAnsi"/>
                <w:b/>
                <w:i/>
                <w:sz w:val="24"/>
                <w:szCs w:val="24"/>
              </w:rPr>
              <w:t>se necessario o possibile</w:t>
            </w:r>
            <w:r w:rsidRPr="00746004">
              <w:rPr>
                <w:rFonts w:asciiTheme="majorHAnsi" w:hAnsiTheme="majorHAnsi" w:cstheme="majorHAnsi"/>
                <w:sz w:val="24"/>
                <w:szCs w:val="24"/>
              </w:rPr>
              <w:t>)</w:t>
            </w:r>
            <w:r>
              <w:rPr>
                <w:rFonts w:asciiTheme="majorHAnsi" w:hAnsiTheme="majorHAnsi" w:cstheme="majorHAnsi"/>
                <w:sz w:val="24"/>
                <w:szCs w:val="24"/>
              </w:rPr>
              <w:t>:</w:t>
            </w:r>
          </w:p>
          <w:p w:rsidR="00113824" w:rsidRDefault="00113824" w:rsidP="00F233E8">
            <w:pPr>
              <w:pStyle w:val="Paragrafoelenco"/>
              <w:widowControl w:val="0"/>
              <w:numPr>
                <w:ilvl w:val="0"/>
                <w:numId w:val="4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w:t>
            </w:r>
            <w:r>
              <w:rPr>
                <w:rFonts w:asciiTheme="majorHAnsi" w:hAnsiTheme="majorHAnsi" w:cstheme="majorHAnsi"/>
                <w:sz w:val="24"/>
                <w:szCs w:val="24"/>
              </w:rPr>
              <w:t>;</w:t>
            </w:r>
          </w:p>
          <w:p w:rsidR="00113824" w:rsidRDefault="00113824" w:rsidP="00F233E8">
            <w:pPr>
              <w:pStyle w:val="Paragrafoelenco"/>
              <w:widowControl w:val="0"/>
              <w:numPr>
                <w:ilvl w:val="0"/>
                <w:numId w:val="44"/>
              </w:numPr>
              <w:autoSpaceDE w:val="0"/>
              <w:autoSpaceDN w:val="0"/>
              <w:spacing w:after="0" w:line="240" w:lineRule="auto"/>
              <w:jc w:val="both"/>
              <w:rPr>
                <w:rFonts w:asciiTheme="majorHAnsi" w:hAnsiTheme="majorHAnsi" w:cstheme="majorHAnsi"/>
                <w:sz w:val="24"/>
                <w:szCs w:val="24"/>
              </w:rPr>
            </w:pPr>
            <w:r w:rsidRPr="00205EB5">
              <w:rPr>
                <w:rFonts w:asciiTheme="majorHAnsi" w:hAnsiTheme="majorHAnsi" w:cstheme="majorHAnsi"/>
                <w:sz w:val="24"/>
                <w:szCs w:val="24"/>
              </w:rPr>
              <w:t>-----;</w:t>
            </w:r>
          </w:p>
          <w:p w:rsidR="00113824" w:rsidRDefault="00113824" w:rsidP="000F3A57">
            <w:pPr>
              <w:pStyle w:val="Paragrafoelenco"/>
              <w:jc w:val="both"/>
              <w:rPr>
                <w:rFonts w:asciiTheme="majorHAnsi" w:eastAsia="Calibri" w:hAnsiTheme="majorHAnsi" w:cstheme="majorHAnsi"/>
                <w:sz w:val="24"/>
                <w:szCs w:val="24"/>
              </w:rPr>
            </w:pPr>
            <w:r w:rsidRPr="00205EB5">
              <w:rPr>
                <w:rFonts w:asciiTheme="majorHAnsi" w:hAnsiTheme="majorHAnsi" w:cstheme="majorHAnsi"/>
                <w:sz w:val="24"/>
                <w:szCs w:val="24"/>
              </w:rPr>
              <w:t xml:space="preserve">in quanto </w:t>
            </w:r>
            <w:r w:rsidRPr="00205EB5">
              <w:rPr>
                <w:rFonts w:asciiTheme="majorHAnsi" w:eastAsia="Calibri" w:hAnsiTheme="majorHAnsi" w:cstheme="majorHAnsi"/>
                <w:sz w:val="24"/>
                <w:szCs w:val="24"/>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w:t>
            </w:r>
            <w:r w:rsidRPr="00205EB5">
              <w:rPr>
                <w:rFonts w:asciiTheme="majorHAnsi" w:eastAsia="Times New Roman" w:hAnsiTheme="majorHAnsi" w:cstheme="majorHAnsi"/>
                <w:sz w:val="24"/>
                <w:szCs w:val="24"/>
              </w:rPr>
              <w:t xml:space="preserve"> documentato  l'avvenuto ordine del materiale di protezione individuale e la sua  mancata  consegna nei termini)</w:t>
            </w:r>
            <w:r>
              <w:rPr>
                <w:rFonts w:asciiTheme="majorHAnsi" w:eastAsia="Calibri" w:hAnsiTheme="majorHAnsi" w:cstheme="majorHAnsi"/>
                <w:sz w:val="24"/>
                <w:szCs w:val="24"/>
              </w:rPr>
              <w:t>;</w:t>
            </w:r>
          </w:p>
          <w:p w:rsidR="00113824" w:rsidRDefault="00113824" w:rsidP="000F3A57">
            <w:pPr>
              <w:pStyle w:val="Paragrafoelenco"/>
              <w:jc w:val="both"/>
              <w:rPr>
                <w:rFonts w:asciiTheme="majorHAnsi" w:eastAsia="Calibri" w:hAnsiTheme="majorHAnsi" w:cstheme="majorHAnsi"/>
                <w:b/>
                <w:i/>
                <w:sz w:val="24"/>
                <w:szCs w:val="24"/>
              </w:rPr>
            </w:pPr>
            <w:r w:rsidRPr="00205EB5">
              <w:rPr>
                <w:rFonts w:asciiTheme="majorHAnsi" w:eastAsia="Calibri" w:hAnsiTheme="majorHAnsi" w:cstheme="majorHAnsi"/>
                <w:b/>
                <w:i/>
                <w:sz w:val="24"/>
                <w:szCs w:val="24"/>
              </w:rPr>
              <w:t>oppure</w:t>
            </w:r>
          </w:p>
          <w:p w:rsidR="00113824" w:rsidRDefault="00113824" w:rsidP="000F3A57">
            <w:pPr>
              <w:spacing w:after="160" w:line="259" w:lineRule="auto"/>
              <w:ind w:left="720"/>
              <w:contextualSpacing/>
              <w:jc w:val="both"/>
              <w:rPr>
                <w:rFonts w:asciiTheme="majorHAnsi" w:eastAsia="Calibri" w:hAnsiTheme="majorHAnsi" w:cstheme="majorHAnsi"/>
                <w:sz w:val="24"/>
                <w:szCs w:val="24"/>
              </w:rPr>
            </w:pPr>
            <w:r>
              <w:rPr>
                <w:rFonts w:asciiTheme="majorHAnsi" w:eastAsia="Calibri" w:hAnsiTheme="majorHAnsi" w:cstheme="majorHAnsi"/>
                <w:sz w:val="24"/>
                <w:szCs w:val="24"/>
              </w:rPr>
              <w:lastRenderedPageBreak/>
              <w:t>in quanto l’accesso agli spazi comuni (per esempio le mense)</w:t>
            </w:r>
            <w:r w:rsidRPr="00205EB5">
              <w:rPr>
                <w:rFonts w:asciiTheme="majorHAnsi" w:eastAsia="Calibri" w:hAnsiTheme="majorHAnsi" w:cstheme="majorHAnsi"/>
                <w:sz w:val="24"/>
                <w:szCs w:val="24"/>
              </w:rPr>
              <w:t xml:space="preserve"> non può essere contingentato, con la previsione di una ventilazione continua dei locali, di un tempo ridotto di sosta all’interno di tali spazi e con il mantenimento della distanza di sicurezza di </w:t>
            </w:r>
            <w:r>
              <w:rPr>
                <w:rFonts w:asciiTheme="majorHAnsi" w:eastAsia="Calibri" w:hAnsiTheme="majorHAnsi" w:cstheme="majorHAnsi"/>
                <w:sz w:val="24"/>
                <w:szCs w:val="24"/>
              </w:rPr>
              <w:t>2</w:t>
            </w:r>
            <w:r w:rsidRPr="00205EB5">
              <w:rPr>
                <w:rFonts w:asciiTheme="majorHAnsi" w:eastAsia="Calibri" w:hAnsiTheme="majorHAnsi" w:cstheme="majorHAnsi"/>
                <w:sz w:val="24"/>
                <w:szCs w:val="24"/>
              </w:rPr>
              <w:t xml:space="preserve"> metro</w:t>
            </w:r>
            <w:r>
              <w:rPr>
                <w:rFonts w:asciiTheme="majorHAnsi" w:eastAsia="Calibri" w:hAnsiTheme="majorHAnsi" w:cstheme="majorHAnsi"/>
                <w:sz w:val="24"/>
                <w:szCs w:val="24"/>
              </w:rPr>
              <w:t xml:space="preserve"> tra le persone che li occupano,</w:t>
            </w:r>
            <w:r w:rsidRPr="00205EB5">
              <w:rPr>
                <w:rFonts w:asciiTheme="majorHAnsi" w:eastAsia="Calibri" w:hAnsiTheme="majorHAnsi" w:cstheme="majorHAnsi"/>
                <w:sz w:val="24"/>
                <w:szCs w:val="24"/>
              </w:rPr>
              <w:t xml:space="preserve"> non è possibile assicurare il servizio di mensa in altro modo per assenza, nelle adiacenze del cantiere, di esercizi commerci</w:t>
            </w:r>
            <w:r>
              <w:rPr>
                <w:rFonts w:asciiTheme="majorHAnsi" w:eastAsia="Calibri" w:hAnsiTheme="majorHAnsi" w:cstheme="majorHAnsi"/>
                <w:sz w:val="24"/>
                <w:szCs w:val="24"/>
              </w:rPr>
              <w:t xml:space="preserve">ali, in cui consumare il pasto e </w:t>
            </w:r>
            <w:r w:rsidRPr="00205EB5">
              <w:rPr>
                <w:rFonts w:asciiTheme="majorHAnsi" w:eastAsia="Calibri" w:hAnsiTheme="majorHAnsi" w:cstheme="majorHAnsi"/>
                <w:sz w:val="24"/>
                <w:szCs w:val="24"/>
              </w:rPr>
              <w:t>non è possibile ricorrere ad un pasto caldo anche al sacco, da consumarsi mantenendo le specifiche distanze</w:t>
            </w:r>
            <w:r>
              <w:rPr>
                <w:rFonts w:asciiTheme="majorHAnsi" w:eastAsia="Calibri" w:hAnsiTheme="majorHAnsi" w:cstheme="majorHAnsi"/>
                <w:sz w:val="24"/>
                <w:szCs w:val="24"/>
              </w:rPr>
              <w:t>;</w:t>
            </w:r>
          </w:p>
          <w:p w:rsidR="00113824" w:rsidRDefault="00113824" w:rsidP="000F3A57">
            <w:pPr>
              <w:spacing w:after="160" w:line="259" w:lineRule="auto"/>
              <w:ind w:left="720"/>
              <w:contextualSpacing/>
              <w:jc w:val="both"/>
              <w:rPr>
                <w:rFonts w:asciiTheme="majorHAnsi" w:eastAsia="Calibri" w:hAnsiTheme="majorHAnsi" w:cstheme="majorHAnsi"/>
                <w:b/>
                <w:i/>
                <w:sz w:val="24"/>
                <w:szCs w:val="24"/>
              </w:rPr>
            </w:pPr>
            <w:r w:rsidRPr="00205EB5">
              <w:rPr>
                <w:rFonts w:asciiTheme="majorHAnsi" w:eastAsia="Calibri" w:hAnsiTheme="majorHAnsi" w:cstheme="majorHAnsi"/>
                <w:b/>
                <w:i/>
                <w:sz w:val="24"/>
                <w:szCs w:val="24"/>
              </w:rPr>
              <w:t>oppure</w:t>
            </w:r>
          </w:p>
          <w:p w:rsidR="00113824" w:rsidRDefault="00113824" w:rsidP="000F3A57">
            <w:pPr>
              <w:spacing w:after="160" w:line="259" w:lineRule="auto"/>
              <w:ind w:left="720"/>
              <w:contextualSpacing/>
              <w:jc w:val="both"/>
              <w:rPr>
                <w:rFonts w:asciiTheme="majorHAnsi" w:eastAsia="Calibri" w:hAnsiTheme="majorHAnsi" w:cstheme="majorHAnsi"/>
                <w:sz w:val="24"/>
                <w:szCs w:val="24"/>
              </w:rPr>
            </w:pPr>
            <w:r>
              <w:rPr>
                <w:rFonts w:asciiTheme="majorHAnsi" w:eastAsia="Calibri" w:hAnsiTheme="majorHAnsi" w:cstheme="majorHAnsi"/>
                <w:sz w:val="24"/>
                <w:szCs w:val="24"/>
              </w:rPr>
              <w:t xml:space="preserve">per la </w:t>
            </w:r>
            <w:r w:rsidRPr="00205EB5">
              <w:rPr>
                <w:rFonts w:asciiTheme="majorHAnsi" w:eastAsia="Calibri" w:hAnsiTheme="majorHAnsi" w:cstheme="majorHAnsi"/>
                <w:sz w:val="24"/>
                <w:szCs w:val="24"/>
              </w:rPr>
              <w:t>necessità di porre in quarantena tutti i lavoratori che siano venuti a contatto con il collega che si accerti affetto da COVID-19</w:t>
            </w:r>
            <w:r>
              <w:rPr>
                <w:rFonts w:asciiTheme="majorHAnsi" w:eastAsia="Calibri" w:hAnsiTheme="majorHAnsi" w:cstheme="majorHAnsi"/>
                <w:sz w:val="24"/>
                <w:szCs w:val="24"/>
              </w:rPr>
              <w:t>,</w:t>
            </w:r>
            <w:r w:rsidRPr="00205EB5">
              <w:rPr>
                <w:rFonts w:asciiTheme="majorHAnsi" w:eastAsia="Calibri" w:hAnsiTheme="majorHAnsi" w:cstheme="majorHAnsi"/>
                <w:sz w:val="24"/>
                <w:szCs w:val="24"/>
              </w:rPr>
              <w:t xml:space="preserve"> non </w:t>
            </w:r>
            <w:r>
              <w:rPr>
                <w:rFonts w:asciiTheme="majorHAnsi" w:eastAsia="Calibri" w:hAnsiTheme="majorHAnsi" w:cstheme="majorHAnsi"/>
                <w:sz w:val="24"/>
                <w:szCs w:val="24"/>
              </w:rPr>
              <w:t>risultando</w:t>
            </w:r>
            <w:r w:rsidRPr="00205EB5">
              <w:rPr>
                <w:rFonts w:asciiTheme="majorHAnsi" w:eastAsia="Calibri" w:hAnsiTheme="majorHAnsi" w:cstheme="majorHAnsi"/>
                <w:sz w:val="24"/>
                <w:szCs w:val="24"/>
              </w:rPr>
              <w:t xml:space="preserve"> possibile la riorganizzazione del cantiere e del cronoprogramma delle lavorazioni</w:t>
            </w:r>
            <w:r>
              <w:rPr>
                <w:rFonts w:asciiTheme="majorHAnsi" w:eastAsia="Calibri" w:hAnsiTheme="majorHAnsi" w:cstheme="majorHAnsi"/>
                <w:sz w:val="24"/>
                <w:szCs w:val="24"/>
              </w:rPr>
              <w:t>;</w:t>
            </w:r>
          </w:p>
          <w:p w:rsidR="00113824" w:rsidRDefault="00113824" w:rsidP="000F3A57">
            <w:pPr>
              <w:spacing w:after="160" w:line="259" w:lineRule="auto"/>
              <w:ind w:left="720"/>
              <w:contextualSpacing/>
              <w:jc w:val="both"/>
              <w:rPr>
                <w:rFonts w:asciiTheme="majorHAnsi" w:eastAsia="Calibri" w:hAnsiTheme="majorHAnsi" w:cstheme="majorHAnsi"/>
                <w:b/>
                <w:i/>
                <w:sz w:val="24"/>
                <w:szCs w:val="24"/>
              </w:rPr>
            </w:pPr>
            <w:r w:rsidRPr="00E3042D">
              <w:rPr>
                <w:rFonts w:asciiTheme="majorHAnsi" w:eastAsia="Calibri" w:hAnsiTheme="majorHAnsi" w:cstheme="majorHAnsi"/>
                <w:b/>
                <w:i/>
                <w:sz w:val="24"/>
                <w:szCs w:val="24"/>
              </w:rPr>
              <w:t>oppure</w:t>
            </w:r>
          </w:p>
          <w:p w:rsidR="00113824" w:rsidRDefault="00113824" w:rsidP="000F3A57">
            <w:pPr>
              <w:spacing w:after="160" w:line="259" w:lineRule="auto"/>
              <w:ind w:left="720"/>
              <w:contextualSpacing/>
              <w:jc w:val="both"/>
              <w:rPr>
                <w:rFonts w:asciiTheme="majorHAnsi" w:eastAsia="Calibri" w:hAnsiTheme="majorHAnsi" w:cstheme="majorHAnsi"/>
                <w:sz w:val="24"/>
                <w:szCs w:val="24"/>
              </w:rPr>
            </w:pPr>
            <w:r>
              <w:rPr>
                <w:rFonts w:asciiTheme="majorHAnsi" w:eastAsia="Calibri" w:hAnsiTheme="majorHAnsi" w:cstheme="majorHAnsi"/>
                <w:sz w:val="24"/>
                <w:szCs w:val="24"/>
              </w:rPr>
              <w:t xml:space="preserve">in quanto il pernotto degli operai non può avvenire in dormitorio con le caratteristiche minime </w:t>
            </w:r>
            <w:r w:rsidRPr="00E3042D">
              <w:rPr>
                <w:rFonts w:asciiTheme="majorHAnsi" w:eastAsia="Calibri" w:hAnsiTheme="majorHAnsi" w:cstheme="majorHAnsi"/>
                <w:sz w:val="24"/>
                <w:szCs w:val="24"/>
              </w:rPr>
              <w:t>di</w:t>
            </w:r>
            <w:r>
              <w:rPr>
                <w:rFonts w:asciiTheme="majorHAnsi" w:eastAsia="Calibri" w:hAnsiTheme="majorHAnsi" w:cstheme="majorHAnsi"/>
                <w:sz w:val="24"/>
                <w:szCs w:val="24"/>
              </w:rPr>
              <w:t xml:space="preserve"> sicurezza richieste e/o non so</w:t>
            </w:r>
            <w:r w:rsidRPr="00E3042D">
              <w:rPr>
                <w:rFonts w:asciiTheme="majorHAnsi" w:eastAsia="Calibri" w:hAnsiTheme="majorHAnsi" w:cstheme="majorHAnsi"/>
                <w:sz w:val="24"/>
                <w:szCs w:val="24"/>
              </w:rPr>
              <w:t>no possibili altre soluzioni organizzative, per mancanza di strutture ricettive disponibili</w:t>
            </w:r>
            <w:r>
              <w:rPr>
                <w:rFonts w:asciiTheme="majorHAnsi" w:eastAsia="Calibri" w:hAnsiTheme="majorHAnsi" w:cstheme="majorHAnsi"/>
                <w:sz w:val="24"/>
                <w:szCs w:val="24"/>
              </w:rPr>
              <w:t>;</w:t>
            </w:r>
          </w:p>
          <w:p w:rsidR="00113824" w:rsidRDefault="00113824" w:rsidP="000F3A57">
            <w:pPr>
              <w:spacing w:after="160" w:line="259" w:lineRule="auto"/>
              <w:ind w:left="720"/>
              <w:contextualSpacing/>
              <w:jc w:val="both"/>
              <w:rPr>
                <w:rFonts w:asciiTheme="majorHAnsi" w:eastAsia="Calibri" w:hAnsiTheme="majorHAnsi" w:cstheme="majorHAnsi"/>
                <w:b/>
                <w:i/>
                <w:sz w:val="24"/>
                <w:szCs w:val="24"/>
              </w:rPr>
            </w:pPr>
            <w:r w:rsidRPr="00E3042D">
              <w:rPr>
                <w:rFonts w:asciiTheme="majorHAnsi" w:eastAsia="Calibri" w:hAnsiTheme="majorHAnsi" w:cstheme="majorHAnsi"/>
                <w:b/>
                <w:i/>
                <w:sz w:val="24"/>
                <w:szCs w:val="24"/>
              </w:rPr>
              <w:t>oppure</w:t>
            </w:r>
          </w:p>
          <w:p w:rsidR="00113824" w:rsidRPr="00E3042D" w:rsidRDefault="00113824" w:rsidP="000F3A57">
            <w:pPr>
              <w:spacing w:after="0" w:line="240" w:lineRule="auto"/>
              <w:ind w:left="720"/>
              <w:jc w:val="both"/>
              <w:rPr>
                <w:rFonts w:asciiTheme="majorHAnsi" w:eastAsia="Times New Roman" w:hAnsiTheme="majorHAnsi" w:cstheme="majorHAnsi"/>
                <w:sz w:val="24"/>
                <w:szCs w:val="24"/>
                <w:lang w:eastAsia="it-IT"/>
              </w:rPr>
            </w:pPr>
            <w:r w:rsidRPr="00E3042D">
              <w:rPr>
                <w:rFonts w:asciiTheme="majorHAnsi" w:eastAsia="Calibri" w:hAnsiTheme="majorHAnsi" w:cstheme="majorHAnsi"/>
                <w:sz w:val="24"/>
                <w:szCs w:val="24"/>
              </w:rPr>
              <w:t xml:space="preserve">per </w:t>
            </w:r>
            <w:r>
              <w:rPr>
                <w:rFonts w:asciiTheme="majorHAnsi" w:eastAsia="Calibri" w:hAnsiTheme="majorHAnsi" w:cstheme="majorHAnsi"/>
                <w:sz w:val="24"/>
                <w:szCs w:val="24"/>
              </w:rPr>
              <w:t>l’</w:t>
            </w:r>
            <w:r w:rsidRPr="00E3042D">
              <w:rPr>
                <w:rFonts w:asciiTheme="majorHAnsi" w:eastAsia="Times New Roman" w:hAnsiTheme="majorHAnsi" w:cstheme="majorHAnsi"/>
                <w:sz w:val="24"/>
                <w:szCs w:val="24"/>
                <w:lang w:eastAsia="it-IT"/>
              </w:rPr>
              <w:t>indisponibilità di approvvigionamento di materiali, mezzi, attrezzature e maestranze funzionali alle specifiche attività del cantiere</w:t>
            </w:r>
            <w:r>
              <w:rPr>
                <w:rFonts w:asciiTheme="majorHAnsi" w:eastAsia="Times New Roman" w:hAnsiTheme="majorHAnsi" w:cstheme="majorHAnsi"/>
                <w:sz w:val="24"/>
                <w:szCs w:val="24"/>
                <w:lang w:eastAsia="it-IT"/>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w:t>
            </w:r>
            <w:r w:rsidRPr="00746004">
              <w:rPr>
                <w:rFonts w:asciiTheme="majorHAnsi" w:hAnsiTheme="majorHAnsi" w:cstheme="majorHAnsi"/>
                <w:b/>
                <w:i/>
                <w:sz w:val="24"/>
                <w:szCs w:val="24"/>
              </w:rPr>
              <w:t>se necessario o possibile</w:t>
            </w:r>
            <w:r>
              <w:rPr>
                <w:rFonts w:asciiTheme="majorHAnsi" w:hAnsiTheme="majorHAnsi" w:cstheme="majorHAnsi"/>
                <w:sz w:val="24"/>
                <w:szCs w:val="24"/>
              </w:rPr>
              <w:t>) s</w:t>
            </w:r>
            <w:r w:rsidRPr="00746004">
              <w:rPr>
                <w:rFonts w:asciiTheme="majorHAnsi" w:hAnsiTheme="majorHAnsi" w:cstheme="majorHAnsi"/>
                <w:sz w:val="24"/>
                <w:szCs w:val="24"/>
              </w:rPr>
              <w:t xml:space="preserve">tabilisce un piano di turnazione dei </w:t>
            </w:r>
            <w:r>
              <w:rPr>
                <w:rFonts w:asciiTheme="majorHAnsi" w:hAnsiTheme="majorHAnsi" w:cstheme="majorHAnsi"/>
                <w:sz w:val="24"/>
                <w:szCs w:val="24"/>
              </w:rPr>
              <w:t>lavoratori</w:t>
            </w:r>
            <w:r w:rsidRPr="00746004">
              <w:rPr>
                <w:rFonts w:asciiTheme="majorHAnsi" w:hAnsiTheme="majorHAnsi" w:cstheme="majorHAnsi"/>
                <w:sz w:val="24"/>
                <w:szCs w:val="24"/>
              </w:rPr>
              <w:t xml:space="preserve"> con l’obiettivo di diminuire al massimo i contatti e di creare gruppi autonomi, distinti, e riconoscibili, secondo i criteri che seguono</w:t>
            </w:r>
            <w:r>
              <w:rPr>
                <w:rFonts w:asciiTheme="majorHAnsi" w:hAnsiTheme="majorHAnsi" w:cstheme="majorHAnsi"/>
                <w:sz w:val="24"/>
                <w:szCs w:val="24"/>
              </w:rPr>
              <w:t>:</w:t>
            </w:r>
          </w:p>
          <w:p w:rsidR="00113824" w:rsidRPr="00746004" w:rsidRDefault="00113824" w:rsidP="00F233E8">
            <w:pPr>
              <w:pStyle w:val="Paragrafoelenco"/>
              <w:widowControl w:val="0"/>
              <w:numPr>
                <w:ilvl w:val="0"/>
                <w:numId w:val="45"/>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numero</w:t>
            </w:r>
            <w:r>
              <w:rPr>
                <w:rFonts w:asciiTheme="majorHAnsi" w:hAnsiTheme="majorHAnsi" w:cstheme="majorHAnsi"/>
                <w:sz w:val="24"/>
                <w:szCs w:val="24"/>
              </w:rPr>
              <w:t xml:space="preserve"> minimo sufficiente all’autonoma esecuzione della fase lavorativa, in relazione alle:</w:t>
            </w:r>
          </w:p>
          <w:p w:rsidR="00113824" w:rsidRDefault="00113824" w:rsidP="00F233E8">
            <w:pPr>
              <w:pStyle w:val="Paragrafoelenco"/>
              <w:widowControl w:val="0"/>
              <w:numPr>
                <w:ilvl w:val="0"/>
                <w:numId w:val="3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mansioni contrattuali;</w:t>
            </w:r>
          </w:p>
          <w:p w:rsidR="00113824" w:rsidRDefault="00113824" w:rsidP="00F233E8">
            <w:pPr>
              <w:pStyle w:val="Paragrafoelenco"/>
              <w:widowControl w:val="0"/>
              <w:numPr>
                <w:ilvl w:val="0"/>
                <w:numId w:val="38"/>
              </w:numPr>
              <w:autoSpaceDE w:val="0"/>
              <w:autoSpaceDN w:val="0"/>
              <w:spacing w:after="0" w:line="240" w:lineRule="auto"/>
              <w:jc w:val="both"/>
              <w:rPr>
                <w:rFonts w:asciiTheme="majorHAnsi" w:hAnsiTheme="majorHAnsi" w:cstheme="majorHAnsi"/>
                <w:sz w:val="24"/>
                <w:szCs w:val="24"/>
              </w:rPr>
            </w:pPr>
            <w:r w:rsidRPr="00E3042D">
              <w:rPr>
                <w:rFonts w:asciiTheme="majorHAnsi" w:hAnsiTheme="majorHAnsi" w:cstheme="majorHAnsi"/>
                <w:sz w:val="24"/>
                <w:szCs w:val="24"/>
              </w:rPr>
              <w:t>area di domicilio;</w:t>
            </w:r>
          </w:p>
          <w:p w:rsidR="00113824" w:rsidRPr="00E3042D" w:rsidRDefault="00113824" w:rsidP="00F233E8">
            <w:pPr>
              <w:pStyle w:val="Paragrafoelenco"/>
              <w:widowControl w:val="0"/>
              <w:numPr>
                <w:ilvl w:val="0"/>
                <w:numId w:val="38"/>
              </w:numPr>
              <w:autoSpaceDE w:val="0"/>
              <w:autoSpaceDN w:val="0"/>
              <w:spacing w:after="0" w:line="240" w:lineRule="auto"/>
              <w:jc w:val="both"/>
              <w:rPr>
                <w:rFonts w:asciiTheme="majorHAnsi" w:hAnsiTheme="majorHAnsi" w:cstheme="majorHAnsi"/>
                <w:sz w:val="24"/>
                <w:szCs w:val="24"/>
              </w:rPr>
            </w:pPr>
            <w:r w:rsidRPr="00E3042D">
              <w:rPr>
                <w:rFonts w:asciiTheme="majorHAnsi" w:hAnsiTheme="majorHAnsi" w:cstheme="majorHAnsi"/>
                <w:sz w:val="24"/>
                <w:szCs w:val="24"/>
              </w:rPr>
              <w:t>età;</w:t>
            </w:r>
          </w:p>
          <w:p w:rsidR="00113824" w:rsidRPr="00D46AA2"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D46AA2">
              <w:rPr>
                <w:rFonts w:asciiTheme="majorHAnsi" w:hAnsiTheme="majorHAnsi" w:cstheme="majorHAnsi"/>
                <w:sz w:val="24"/>
                <w:szCs w:val="24"/>
              </w:rPr>
              <w:t xml:space="preserve">dispone per i lavoratori i seguenti orari di ingresso ed uscita, scaglionati in modo da evitare il più possibile contatti nelle zone comuni (ingressi, spogliatoi, sala mensa)  </w:t>
            </w:r>
          </w:p>
          <w:p w:rsidR="00113824" w:rsidRDefault="00113824" w:rsidP="00F233E8">
            <w:pPr>
              <w:pStyle w:val="Paragrafoelenco"/>
              <w:widowControl w:val="0"/>
              <w:numPr>
                <w:ilvl w:val="0"/>
                <w:numId w:val="45"/>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Nome: ingresso (orario) – uscita (orario);</w:t>
            </w:r>
          </w:p>
          <w:p w:rsidR="00113824" w:rsidRDefault="00113824" w:rsidP="00F233E8">
            <w:pPr>
              <w:pStyle w:val="Paragrafoelenco"/>
              <w:widowControl w:val="0"/>
              <w:numPr>
                <w:ilvl w:val="0"/>
                <w:numId w:val="45"/>
              </w:numPr>
              <w:autoSpaceDE w:val="0"/>
              <w:autoSpaceDN w:val="0"/>
              <w:spacing w:after="0" w:line="240" w:lineRule="auto"/>
              <w:jc w:val="both"/>
              <w:rPr>
                <w:rFonts w:asciiTheme="majorHAnsi" w:hAnsiTheme="majorHAnsi" w:cstheme="majorHAnsi"/>
                <w:sz w:val="24"/>
                <w:szCs w:val="24"/>
              </w:rPr>
            </w:pPr>
            <w:r w:rsidRPr="00E3042D">
              <w:rPr>
                <w:rFonts w:asciiTheme="majorHAnsi" w:hAnsiTheme="majorHAnsi" w:cstheme="majorHAnsi"/>
                <w:sz w:val="24"/>
                <w:szCs w:val="24"/>
              </w:rPr>
              <w:t>Nome: ingresso (orario) – uscita (orario)</w:t>
            </w:r>
            <w:r>
              <w:rPr>
                <w:rFonts w:asciiTheme="majorHAnsi" w:hAnsiTheme="majorHAnsi" w:cstheme="majorHAnsi"/>
                <w:sz w:val="24"/>
                <w:szCs w:val="24"/>
              </w:rPr>
              <w:t>;</w:t>
            </w:r>
          </w:p>
          <w:p w:rsidR="00113824" w:rsidRPr="00E3042D" w:rsidRDefault="00113824" w:rsidP="00F233E8">
            <w:pPr>
              <w:pStyle w:val="Paragrafoelenco"/>
              <w:widowControl w:val="0"/>
              <w:numPr>
                <w:ilvl w:val="0"/>
                <w:numId w:val="45"/>
              </w:numPr>
              <w:autoSpaceDE w:val="0"/>
              <w:autoSpaceDN w:val="0"/>
              <w:spacing w:after="0" w:line="240" w:lineRule="auto"/>
              <w:jc w:val="both"/>
              <w:rPr>
                <w:rFonts w:asciiTheme="majorHAnsi" w:hAnsiTheme="majorHAnsi" w:cstheme="majorHAnsi"/>
                <w:sz w:val="24"/>
                <w:szCs w:val="24"/>
              </w:rPr>
            </w:pPr>
            <w:r w:rsidRPr="00E3042D">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r w:rsidRPr="00A23DCE">
              <w:rPr>
                <w:rFonts w:asciiTheme="majorHAnsi" w:hAnsiTheme="majorHAnsi" w:cstheme="majorHAnsi"/>
                <w:b/>
                <w:i/>
                <w:sz w:val="24"/>
                <w:szCs w:val="24"/>
              </w:rPr>
              <w:t>se possibile</w:t>
            </w:r>
            <w:r>
              <w:rPr>
                <w:rFonts w:asciiTheme="majorHAnsi" w:hAnsiTheme="majorHAnsi" w:cstheme="majorHAnsi"/>
                <w:sz w:val="24"/>
                <w:szCs w:val="24"/>
              </w:rPr>
              <w:t>) individua ingresso ed uscita dal cantiere separati, garantendo la presenza di detergenti segnalati da apposite indicazioni;</w:t>
            </w:r>
          </w:p>
          <w:p w:rsidR="00113824" w:rsidRDefault="00113824" w:rsidP="000F3A57">
            <w:pPr>
              <w:pStyle w:val="Paragrafoelenco"/>
              <w:jc w:val="both"/>
              <w:rPr>
                <w:rFonts w:asciiTheme="majorHAnsi" w:hAnsiTheme="majorHAnsi" w:cstheme="majorHAnsi"/>
                <w:b/>
                <w:i/>
                <w:sz w:val="24"/>
                <w:szCs w:val="24"/>
              </w:rPr>
            </w:pPr>
            <w:r w:rsidRPr="00A23DCE">
              <w:rPr>
                <w:rFonts w:asciiTheme="majorHAnsi" w:hAnsiTheme="majorHAnsi" w:cstheme="majorHAnsi"/>
                <w:b/>
                <w:i/>
                <w:sz w:val="24"/>
                <w:szCs w:val="24"/>
              </w:rPr>
              <w:t>oppure</w:t>
            </w:r>
          </w:p>
          <w:p w:rsidR="00113824" w:rsidRPr="00E37BC4" w:rsidRDefault="00113824" w:rsidP="000F3A57">
            <w:pPr>
              <w:pStyle w:val="Paragrafoelenco"/>
              <w:jc w:val="both"/>
              <w:rPr>
                <w:rFonts w:asciiTheme="majorHAnsi" w:hAnsiTheme="majorHAnsi" w:cstheme="majorHAnsi"/>
                <w:b/>
                <w:i/>
                <w:sz w:val="24"/>
                <w:szCs w:val="24"/>
              </w:rPr>
            </w:pPr>
            <w:r>
              <w:rPr>
                <w:rFonts w:asciiTheme="majorHAnsi" w:hAnsiTheme="majorHAnsi" w:cstheme="majorHAnsi"/>
                <w:sz w:val="24"/>
                <w:szCs w:val="24"/>
              </w:rPr>
              <w:t>non potendo dedicare un ingresso ed una uscita separati, garantisce la presenza di detergenti segnalati da apposite indicazioni e dispone che i lavoratori osservino tutto quanto previsto da questo Protocollo, precisando che i turni sono stati organizzati in modo da avere ingressi ed uscite singole/i e ad intervalli di 5 minuti</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w:t>
            </w:r>
            <w:r w:rsidRPr="00746004">
              <w:rPr>
                <w:rFonts w:asciiTheme="majorHAnsi" w:hAnsiTheme="majorHAnsi" w:cstheme="majorHAnsi"/>
                <w:b/>
                <w:i/>
                <w:sz w:val="24"/>
                <w:szCs w:val="24"/>
              </w:rPr>
              <w:t>se necessario o possibile</w:t>
            </w:r>
            <w:r w:rsidRPr="00746004">
              <w:rPr>
                <w:rFonts w:asciiTheme="majorHAnsi" w:hAnsiTheme="majorHAnsi" w:cstheme="majorHAnsi"/>
                <w:sz w:val="24"/>
                <w:szCs w:val="24"/>
              </w:rPr>
              <w:t>) utilizza i seguenti strumenti organizzativi</w:t>
            </w:r>
          </w:p>
          <w:p w:rsidR="00113824" w:rsidRDefault="00113824" w:rsidP="00F233E8">
            <w:pPr>
              <w:pStyle w:val="Paragrafoelenco"/>
              <w:widowControl w:val="0"/>
              <w:numPr>
                <w:ilvl w:val="0"/>
                <w:numId w:val="46"/>
              </w:numPr>
              <w:autoSpaceDE w:val="0"/>
              <w:autoSpaceDN w:val="0"/>
              <w:spacing w:after="0" w:line="240" w:lineRule="auto"/>
              <w:jc w:val="both"/>
              <w:rPr>
                <w:rFonts w:asciiTheme="majorHAnsi" w:hAnsiTheme="majorHAnsi" w:cstheme="majorHAnsi"/>
                <w:sz w:val="24"/>
                <w:szCs w:val="24"/>
              </w:rPr>
            </w:pPr>
            <w:proofErr w:type="spellStart"/>
            <w:r>
              <w:rPr>
                <w:rFonts w:asciiTheme="majorHAnsi" w:hAnsiTheme="majorHAnsi" w:cstheme="majorHAnsi"/>
                <w:sz w:val="24"/>
                <w:szCs w:val="24"/>
              </w:rPr>
              <w:t>smart</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working</w:t>
            </w:r>
            <w:proofErr w:type="spellEnd"/>
            <w:r>
              <w:rPr>
                <w:rFonts w:asciiTheme="majorHAnsi" w:hAnsiTheme="majorHAnsi" w:cstheme="majorHAnsi"/>
                <w:sz w:val="24"/>
                <w:szCs w:val="24"/>
              </w:rPr>
              <w:t xml:space="preserve"> per gli uffici ….. che supportano l’attività di cantiere;</w:t>
            </w:r>
          </w:p>
          <w:p w:rsidR="00113824" w:rsidRPr="00E3042D" w:rsidRDefault="00113824" w:rsidP="00F233E8">
            <w:pPr>
              <w:pStyle w:val="Paragrafoelenco"/>
              <w:widowControl w:val="0"/>
              <w:numPr>
                <w:ilvl w:val="0"/>
                <w:numId w:val="46"/>
              </w:numPr>
              <w:autoSpaceDE w:val="0"/>
              <w:autoSpaceDN w:val="0"/>
              <w:spacing w:after="0" w:line="240" w:lineRule="auto"/>
              <w:jc w:val="both"/>
              <w:rPr>
                <w:rFonts w:asciiTheme="majorHAnsi" w:hAnsiTheme="majorHAnsi" w:cstheme="majorHAnsi"/>
                <w:sz w:val="24"/>
                <w:szCs w:val="24"/>
              </w:rPr>
            </w:pPr>
            <w:r w:rsidRPr="00E3042D">
              <w:rPr>
                <w:rFonts w:asciiTheme="majorHAnsi" w:hAnsiTheme="majorHAnsi" w:cstheme="majorHAnsi"/>
                <w:sz w:val="24"/>
                <w:szCs w:val="24"/>
              </w:rPr>
              <w:t>cassa integrazione ordinaria per i dipendenti con la rotazione dei seguenti gruppi di lavoratori:</w:t>
            </w:r>
          </w:p>
          <w:p w:rsidR="00113824" w:rsidRDefault="00113824" w:rsidP="00F233E8">
            <w:pPr>
              <w:pStyle w:val="Paragrafoelenco"/>
              <w:widowControl w:val="0"/>
              <w:numPr>
                <w:ilvl w:val="0"/>
                <w:numId w:val="38"/>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nome – nome - ………</w:t>
            </w:r>
            <w:r>
              <w:rPr>
                <w:rFonts w:asciiTheme="majorHAnsi" w:hAnsiTheme="majorHAnsi" w:cstheme="majorHAnsi"/>
                <w:sz w:val="24"/>
                <w:szCs w:val="24"/>
              </w:rPr>
              <w:t>;</w:t>
            </w:r>
          </w:p>
          <w:p w:rsidR="00113824" w:rsidRPr="00E3042D" w:rsidRDefault="00113824" w:rsidP="00F233E8">
            <w:pPr>
              <w:pStyle w:val="Paragrafoelenco"/>
              <w:widowControl w:val="0"/>
              <w:numPr>
                <w:ilvl w:val="0"/>
                <w:numId w:val="38"/>
              </w:numPr>
              <w:autoSpaceDE w:val="0"/>
              <w:autoSpaceDN w:val="0"/>
              <w:spacing w:after="0" w:line="240" w:lineRule="auto"/>
              <w:jc w:val="both"/>
              <w:rPr>
                <w:rFonts w:asciiTheme="majorHAnsi" w:hAnsiTheme="majorHAnsi" w:cstheme="majorHAnsi"/>
                <w:sz w:val="24"/>
                <w:szCs w:val="24"/>
              </w:rPr>
            </w:pPr>
            <w:r w:rsidRPr="00E3042D">
              <w:rPr>
                <w:rFonts w:asciiTheme="majorHAnsi" w:hAnsiTheme="majorHAnsi" w:cstheme="majorHAnsi"/>
                <w:sz w:val="24"/>
                <w:szCs w:val="24"/>
              </w:rPr>
              <w:t>nome – nome - ………;</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lastRenderedPageBreak/>
              <w:t xml:space="preserve">utilizza in via prioritaria gli ammortizzatori sociali disponibili, nel rispetto degli istituti contrattuali (par, </w:t>
            </w:r>
            <w:proofErr w:type="spellStart"/>
            <w:r w:rsidRPr="00746004">
              <w:rPr>
                <w:rFonts w:asciiTheme="majorHAnsi" w:hAnsiTheme="majorHAnsi" w:cstheme="majorHAnsi"/>
                <w:sz w:val="24"/>
                <w:szCs w:val="24"/>
              </w:rPr>
              <w:t>rol</w:t>
            </w:r>
            <w:proofErr w:type="spellEnd"/>
            <w:r w:rsidRPr="00746004">
              <w:rPr>
                <w:rFonts w:asciiTheme="majorHAnsi" w:hAnsiTheme="majorHAnsi" w:cstheme="majorHAnsi"/>
                <w:sz w:val="24"/>
                <w:szCs w:val="24"/>
              </w:rPr>
              <w:t>, banca ore) – generalmente finalizzati a consentire l’astensione dal lavoro senza perdita della retribuzione</w:t>
            </w:r>
            <w:r>
              <w:rPr>
                <w:rFonts w:asciiTheme="majorHAnsi" w:hAnsiTheme="majorHAnsi" w:cstheme="majorHAnsi"/>
                <w:sz w:val="24"/>
                <w:szCs w:val="24"/>
              </w:rPr>
              <w:t xml:space="preserve"> – e, in alternativa,</w:t>
            </w:r>
            <w:r w:rsidRPr="00746004">
              <w:rPr>
                <w:rFonts w:asciiTheme="majorHAnsi" w:hAnsiTheme="majorHAnsi" w:cstheme="majorHAnsi"/>
                <w:sz w:val="24"/>
                <w:szCs w:val="24"/>
              </w:rPr>
              <w:t xml:space="preserve"> i periodi di ferie arretrati e non ancora fruiti</w:t>
            </w:r>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 xml:space="preserve">non potendo attuare il distanziamento </w:t>
            </w:r>
            <w:r>
              <w:rPr>
                <w:rFonts w:asciiTheme="majorHAnsi" w:hAnsiTheme="majorHAnsi" w:cstheme="majorHAnsi"/>
                <w:sz w:val="24"/>
                <w:szCs w:val="24"/>
              </w:rPr>
              <w:t>sono consegnati ai seguenti lavoratori ……….. tutti i DPI necessari indicati dal Medico Competente</w:t>
            </w:r>
            <w:r w:rsidRPr="00746004">
              <w:rPr>
                <w:rFonts w:asciiTheme="majorHAnsi" w:hAnsiTheme="majorHAnsi" w:cstheme="majorHAnsi"/>
                <w:sz w:val="24"/>
                <w:szCs w:val="24"/>
              </w:rPr>
              <w:t>;</w:t>
            </w:r>
          </w:p>
          <w:p w:rsidR="00113824" w:rsidRPr="00CF6F45"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CF6F45">
              <w:rPr>
                <w:rFonts w:asciiTheme="majorHAnsi" w:hAnsiTheme="majorHAnsi" w:cstheme="majorHAnsi"/>
                <w:sz w:val="24"/>
                <w:szCs w:val="24"/>
              </w:rPr>
              <w:t>riconosce ai lavoratori che usano il mezzo proprio per raggiungere il luogo di lavoro aumenti temporanei delle indennità specifiche, come da contrattazione collettiva;</w:t>
            </w:r>
          </w:p>
          <w:p w:rsidR="00113824" w:rsidRDefault="00113824" w:rsidP="000F3A57">
            <w:pPr>
              <w:pStyle w:val="Paragrafoelenco"/>
              <w:widowControl w:val="0"/>
              <w:autoSpaceDE w:val="0"/>
              <w:autoSpaceDN w:val="0"/>
              <w:spacing w:after="0" w:line="240" w:lineRule="auto"/>
              <w:jc w:val="both"/>
              <w:rPr>
                <w:rFonts w:asciiTheme="majorHAnsi" w:hAnsiTheme="majorHAnsi" w:cstheme="majorHAnsi"/>
                <w:b/>
                <w:i/>
                <w:sz w:val="24"/>
                <w:szCs w:val="24"/>
              </w:rPr>
            </w:pPr>
            <w:r w:rsidRPr="009549E3">
              <w:rPr>
                <w:rFonts w:asciiTheme="majorHAnsi" w:hAnsiTheme="majorHAnsi" w:cstheme="majorHAnsi"/>
                <w:b/>
                <w:i/>
                <w:sz w:val="24"/>
                <w:szCs w:val="24"/>
              </w:rPr>
              <w:t>oppure</w:t>
            </w:r>
          </w:p>
          <w:p w:rsidR="00113824" w:rsidRDefault="00113824" w:rsidP="000F3A57">
            <w:pPr>
              <w:pStyle w:val="Paragrafoelenco"/>
              <w:widowControl w:val="0"/>
              <w:autoSpaceDE w:val="0"/>
              <w:autoSpaceDN w:val="0"/>
              <w:spacing w:after="0" w:line="240" w:lineRule="auto"/>
              <w:jc w:val="both"/>
              <w:rPr>
                <w:rFonts w:asciiTheme="majorHAnsi" w:hAnsiTheme="majorHAnsi" w:cstheme="majorHAnsi"/>
                <w:sz w:val="24"/>
                <w:szCs w:val="24"/>
              </w:rPr>
            </w:pPr>
            <w:r w:rsidRPr="009549E3">
              <w:rPr>
                <w:rFonts w:asciiTheme="majorHAnsi" w:hAnsiTheme="majorHAnsi" w:cstheme="majorHAnsi"/>
                <w:sz w:val="24"/>
                <w:szCs w:val="24"/>
              </w:rPr>
              <w:t xml:space="preserve">assegna temporaneamente ai lavoratori un mezzo aziendale ad uso esclusivo, che sarà sanificato con cadenza settimanale; </w:t>
            </w:r>
          </w:p>
          <w:p w:rsidR="00113824" w:rsidRDefault="00113824" w:rsidP="000F3A57">
            <w:pPr>
              <w:pStyle w:val="Paragrafoelenco"/>
              <w:widowControl w:val="0"/>
              <w:autoSpaceDE w:val="0"/>
              <w:autoSpaceDN w:val="0"/>
              <w:spacing w:after="0" w:line="240" w:lineRule="auto"/>
              <w:jc w:val="both"/>
              <w:rPr>
                <w:rFonts w:asciiTheme="majorHAnsi" w:hAnsiTheme="majorHAnsi" w:cstheme="majorHAnsi"/>
                <w:b/>
                <w:i/>
                <w:sz w:val="24"/>
                <w:szCs w:val="24"/>
              </w:rPr>
            </w:pPr>
            <w:r w:rsidRPr="009549E3">
              <w:rPr>
                <w:rFonts w:asciiTheme="majorHAnsi" w:hAnsiTheme="majorHAnsi" w:cstheme="majorHAnsi"/>
                <w:b/>
                <w:i/>
                <w:sz w:val="24"/>
                <w:szCs w:val="24"/>
              </w:rPr>
              <w:t>oppure</w:t>
            </w:r>
          </w:p>
          <w:p w:rsidR="00113824" w:rsidRPr="009549E3" w:rsidRDefault="00113824" w:rsidP="000F3A57">
            <w:pPr>
              <w:pStyle w:val="Paragrafoelenco"/>
              <w:widowControl w:val="0"/>
              <w:autoSpaceDE w:val="0"/>
              <w:autoSpaceDN w:val="0"/>
              <w:spacing w:after="0" w:line="240" w:lineRule="auto"/>
              <w:jc w:val="both"/>
              <w:rPr>
                <w:rFonts w:asciiTheme="majorHAnsi" w:hAnsiTheme="majorHAnsi" w:cstheme="majorHAnsi"/>
                <w:b/>
                <w:i/>
                <w:sz w:val="24"/>
                <w:szCs w:val="24"/>
              </w:rPr>
            </w:pPr>
            <w:r w:rsidRPr="009549E3">
              <w:rPr>
                <w:rFonts w:asciiTheme="majorHAnsi" w:hAnsiTheme="majorHAnsi" w:cstheme="majorHAnsi"/>
                <w:sz w:val="24"/>
                <w:szCs w:val="24"/>
              </w:rPr>
              <w:t xml:space="preserve">dispone l’uso del mezzo aziendale obbligando i passeggeri a disporsi a scacchiera ed uno per fila nel rispetto della distanza interpersonale minima di 1 metro; rende disponibile su ogni mezzo un dispenser di soluzione igienizzante, mascherine chirurgiche, una mascherina FFP2 senza filtro e guanti monouso; il personale viene informato sulla necessità di effettuare continui ricambi d’aria nel mezzo, soprattutto durante l’uso, di  pulizia del mezzo con frequenza giornaliera e di sanificazione con frequenza settimanale (stesse modalità di cui al punto </w:t>
            </w:r>
            <w:r>
              <w:rPr>
                <w:rFonts w:asciiTheme="majorHAnsi" w:hAnsiTheme="majorHAnsi" w:cstheme="majorHAnsi"/>
                <w:sz w:val="24"/>
                <w:szCs w:val="24"/>
              </w:rPr>
              <w:t>3</w:t>
            </w:r>
            <w:r w:rsidRPr="009549E3">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830F8A">
              <w:rPr>
                <w:rFonts w:asciiTheme="majorHAnsi" w:hAnsiTheme="majorHAnsi" w:cstheme="majorHAnsi"/>
                <w:sz w:val="24"/>
                <w:szCs w:val="24"/>
              </w:rPr>
              <w:t xml:space="preserve">dispone che i Lavoratori indossino le mascherine chirurgiche ed i guanti monouso per effettuare qualunque tipologia di intervento, che igienizzino le mani dopo averli usati e che li smaltiscano dopo l’uso come rifiuti </w:t>
            </w:r>
            <w:r>
              <w:rPr>
                <w:rFonts w:asciiTheme="majorHAnsi" w:hAnsiTheme="majorHAnsi" w:cstheme="majorHAnsi"/>
                <w:sz w:val="24"/>
                <w:szCs w:val="24"/>
              </w:rPr>
              <w:t>urbani indifferenziati</w:t>
            </w:r>
            <w:r w:rsidRPr="00830F8A">
              <w:rPr>
                <w:rFonts w:asciiTheme="majorHAnsi" w:hAnsiTheme="majorHAnsi" w:cstheme="majorHAnsi"/>
                <w:sz w:val="24"/>
                <w:szCs w:val="24"/>
              </w:rPr>
              <w:t>;</w:t>
            </w:r>
          </w:p>
          <w:p w:rsidR="00113824" w:rsidRPr="00830F8A"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830F8A">
              <w:rPr>
                <w:rFonts w:asciiTheme="majorHAnsi" w:hAnsiTheme="majorHAnsi" w:cstheme="majorHAnsi"/>
                <w:sz w:val="24"/>
                <w:szCs w:val="24"/>
              </w:rPr>
              <w:t>(</w:t>
            </w:r>
            <w:r w:rsidRPr="00830F8A">
              <w:rPr>
                <w:rFonts w:asciiTheme="majorHAnsi" w:hAnsiTheme="majorHAnsi" w:cstheme="majorHAnsi"/>
                <w:b/>
                <w:i/>
                <w:sz w:val="24"/>
                <w:szCs w:val="24"/>
              </w:rPr>
              <w:t>nel caso di verifiche tecniche specifiche:</w:t>
            </w:r>
            <w:r>
              <w:rPr>
                <w:rFonts w:asciiTheme="majorHAnsi" w:hAnsiTheme="majorHAnsi" w:cstheme="majorHAnsi"/>
                <w:b/>
                <w:i/>
                <w:sz w:val="24"/>
                <w:szCs w:val="24"/>
              </w:rPr>
              <w:t xml:space="preserve"> es.</w:t>
            </w:r>
            <w:r w:rsidRPr="00830F8A">
              <w:rPr>
                <w:rFonts w:asciiTheme="majorHAnsi" w:hAnsiTheme="majorHAnsi" w:cstheme="majorHAnsi"/>
                <w:b/>
                <w:i/>
                <w:sz w:val="24"/>
                <w:szCs w:val="24"/>
              </w:rPr>
              <w:t xml:space="preserve"> ascensori</w:t>
            </w:r>
            <w:r w:rsidRPr="00830F8A">
              <w:rPr>
                <w:rFonts w:asciiTheme="majorHAnsi" w:hAnsiTheme="majorHAnsi" w:cstheme="majorHAnsi"/>
                <w:sz w:val="24"/>
                <w:szCs w:val="24"/>
              </w:rPr>
              <w:t xml:space="preserve">) dispone il rispetto della distanza interpersonale di 2 m negli interventi di evacuazione in cabina, la preventiva decontaminazione della strumentazione da verificare utilizzando prodotti per sanificazione </w:t>
            </w:r>
            <w:r>
              <w:rPr>
                <w:rFonts w:asciiTheme="majorHAnsi" w:hAnsiTheme="majorHAnsi" w:cstheme="majorHAnsi"/>
                <w:sz w:val="24"/>
                <w:szCs w:val="24"/>
              </w:rPr>
              <w:t>certificati</w:t>
            </w:r>
            <w:r w:rsidRPr="00830F8A">
              <w:rPr>
                <w:rFonts w:asciiTheme="majorHAnsi" w:hAnsiTheme="majorHAnsi" w:cstheme="majorHAnsi"/>
                <w:sz w:val="24"/>
                <w:szCs w:val="24"/>
              </w:rPr>
              <w:t xml:space="preserve">, la sanificazione </w:t>
            </w:r>
            <w:r>
              <w:rPr>
                <w:rFonts w:asciiTheme="majorHAnsi" w:hAnsiTheme="majorHAnsi" w:cstheme="majorHAnsi"/>
                <w:sz w:val="24"/>
                <w:szCs w:val="24"/>
              </w:rPr>
              <w:t xml:space="preserve">certificata </w:t>
            </w:r>
            <w:r w:rsidRPr="00830F8A">
              <w:rPr>
                <w:rFonts w:asciiTheme="majorHAnsi" w:hAnsiTheme="majorHAnsi" w:cstheme="majorHAnsi"/>
                <w:sz w:val="24"/>
                <w:szCs w:val="24"/>
              </w:rPr>
              <w:t>del mezzo aziendale dopo ogni uso;</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w:t>
            </w:r>
            <w:r w:rsidRPr="00306E75">
              <w:rPr>
                <w:rFonts w:asciiTheme="majorHAnsi" w:hAnsiTheme="majorHAnsi" w:cstheme="majorHAnsi"/>
                <w:sz w:val="24"/>
                <w:szCs w:val="24"/>
              </w:rPr>
              <w:t xml:space="preserve">ispone che </w:t>
            </w:r>
            <w:r>
              <w:rPr>
                <w:rFonts w:asciiTheme="majorHAnsi" w:hAnsiTheme="majorHAnsi" w:cstheme="majorHAnsi"/>
                <w:sz w:val="24"/>
                <w:szCs w:val="24"/>
              </w:rPr>
              <w:t xml:space="preserve">le </w:t>
            </w:r>
            <w:r w:rsidRPr="00306E75">
              <w:rPr>
                <w:rFonts w:asciiTheme="majorHAnsi" w:hAnsiTheme="majorHAnsi" w:cstheme="majorHAnsi"/>
                <w:sz w:val="24"/>
                <w:szCs w:val="24"/>
              </w:rPr>
              <w:t xml:space="preserve">attrezzature </w:t>
            </w:r>
            <w:r>
              <w:rPr>
                <w:rFonts w:asciiTheme="majorHAnsi" w:hAnsiTheme="majorHAnsi" w:cstheme="majorHAnsi"/>
                <w:sz w:val="24"/>
                <w:szCs w:val="24"/>
              </w:rPr>
              <w:t>ed i</w:t>
            </w:r>
            <w:r w:rsidRPr="00306E75">
              <w:rPr>
                <w:rFonts w:asciiTheme="majorHAnsi" w:hAnsiTheme="majorHAnsi" w:cstheme="majorHAnsi"/>
                <w:sz w:val="24"/>
                <w:szCs w:val="24"/>
              </w:rPr>
              <w:t xml:space="preserve"> mezzi aziendali siano utilizzati sempre dallo stesso lavoratore </w:t>
            </w:r>
            <w:r w:rsidRPr="00830F8A">
              <w:rPr>
                <w:rFonts w:asciiTheme="majorHAnsi" w:hAnsiTheme="majorHAnsi" w:cstheme="majorHAnsi"/>
                <w:b/>
                <w:i/>
                <w:sz w:val="24"/>
                <w:szCs w:val="24"/>
              </w:rPr>
              <w:t>oppure</w:t>
            </w:r>
            <w:r w:rsidRPr="00306E75">
              <w:rPr>
                <w:rFonts w:asciiTheme="majorHAnsi" w:hAnsiTheme="majorHAnsi" w:cstheme="majorHAnsi"/>
                <w:sz w:val="24"/>
                <w:szCs w:val="24"/>
              </w:rPr>
              <w:t xml:space="preserve"> dispone, in caso di turnazione, che i mezzi siano sanificati ad ogni cambio </w:t>
            </w:r>
            <w:r>
              <w:rPr>
                <w:rFonts w:asciiTheme="majorHAnsi" w:hAnsiTheme="majorHAnsi" w:cstheme="majorHAnsi"/>
                <w:sz w:val="24"/>
                <w:szCs w:val="24"/>
              </w:rPr>
              <w:t>turno;</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vieta le riunioni in presenza; qualora le riunioni in presenza fossero necessarie ed urgenti e nell’impossibilità di collegamento a distanza, la partecipazione sarà ridotta al minimo, prevedendo la presenza di un lavoratore per squadra, comunque, garantendo il distanziamento interpersonale, un’adeguata pulizia – preliminare e successiva – e l’areazione del locale; nello specifico, per le eventuali riunioni si utilizzerà il locale (</w:t>
            </w:r>
            <w:r>
              <w:rPr>
                <w:rFonts w:asciiTheme="majorHAnsi" w:hAnsiTheme="majorHAnsi" w:cstheme="majorHAnsi"/>
                <w:i/>
                <w:sz w:val="24"/>
                <w:szCs w:val="24"/>
              </w:rPr>
              <w:t>indic</w:t>
            </w:r>
            <w:r w:rsidRPr="008D746B">
              <w:rPr>
                <w:rFonts w:asciiTheme="majorHAnsi" w:hAnsiTheme="majorHAnsi" w:cstheme="majorHAnsi"/>
                <w:i/>
                <w:sz w:val="24"/>
                <w:szCs w:val="24"/>
              </w:rPr>
              <w:t>arlo</w:t>
            </w:r>
            <w:r>
              <w:rPr>
                <w:rFonts w:asciiTheme="majorHAnsi" w:hAnsiTheme="majorHAnsi" w:cstheme="majorHAnsi"/>
                <w:sz w:val="24"/>
                <w:szCs w:val="24"/>
              </w:rPr>
              <w:t>) di superfice pavimentata pari a (</w:t>
            </w:r>
            <w:r w:rsidRPr="008D746B">
              <w:rPr>
                <w:rFonts w:asciiTheme="majorHAnsi" w:hAnsiTheme="majorHAnsi" w:cstheme="majorHAnsi"/>
                <w:i/>
                <w:sz w:val="24"/>
                <w:szCs w:val="24"/>
              </w:rPr>
              <w:t>indicarla</w:t>
            </w:r>
            <w:r>
              <w:rPr>
                <w:rFonts w:asciiTheme="majorHAnsi" w:hAnsiTheme="majorHAnsi" w:cstheme="majorHAnsi"/>
                <w:sz w:val="24"/>
                <w:szCs w:val="24"/>
              </w:rPr>
              <w:t>) e di superficie finestrata pari a (</w:t>
            </w:r>
            <w:r w:rsidRPr="008D746B">
              <w:rPr>
                <w:rFonts w:asciiTheme="majorHAnsi" w:hAnsiTheme="majorHAnsi" w:cstheme="majorHAnsi"/>
                <w:i/>
                <w:sz w:val="24"/>
                <w:szCs w:val="24"/>
              </w:rPr>
              <w:t>indicarla</w:t>
            </w:r>
            <w:r>
              <w:rPr>
                <w:rFonts w:asciiTheme="majorHAnsi" w:hAnsiTheme="majorHAnsi" w:cstheme="majorHAnsi"/>
                <w:sz w:val="24"/>
                <w:szCs w:val="24"/>
              </w:rPr>
              <w:t>), che può ospitare in condizioni ordinarie (</w:t>
            </w:r>
            <w:r w:rsidRPr="008D746B">
              <w:rPr>
                <w:rFonts w:asciiTheme="majorHAnsi" w:hAnsiTheme="majorHAnsi" w:cstheme="majorHAnsi"/>
                <w:i/>
                <w:sz w:val="24"/>
                <w:szCs w:val="24"/>
              </w:rPr>
              <w:t>numero</w:t>
            </w:r>
            <w:r>
              <w:rPr>
                <w:rFonts w:asciiTheme="majorHAnsi" w:hAnsiTheme="majorHAnsi" w:cstheme="majorHAnsi"/>
                <w:sz w:val="24"/>
                <w:szCs w:val="24"/>
              </w:rPr>
              <w:t xml:space="preserve">) persone </w:t>
            </w:r>
            <w:r w:rsidRPr="00FC344E">
              <w:rPr>
                <w:rFonts w:asciiTheme="majorHAnsi" w:hAnsiTheme="majorHAnsi" w:cstheme="majorHAnsi"/>
                <w:b/>
                <w:i/>
                <w:sz w:val="24"/>
                <w:szCs w:val="24"/>
              </w:rPr>
              <w:t>oppure</w:t>
            </w:r>
            <w:r>
              <w:rPr>
                <w:rFonts w:asciiTheme="majorHAnsi" w:hAnsiTheme="majorHAnsi" w:cstheme="majorHAnsi"/>
                <w:sz w:val="24"/>
                <w:szCs w:val="24"/>
              </w:rPr>
              <w:t xml:space="preserve"> si utilizzerà lo spazio all’aperto ubicato……(</w:t>
            </w:r>
            <w:r w:rsidRPr="009E5934">
              <w:rPr>
                <w:rFonts w:asciiTheme="majorHAnsi" w:hAnsiTheme="majorHAnsi" w:cstheme="majorHAnsi"/>
                <w:i/>
                <w:sz w:val="24"/>
                <w:szCs w:val="24"/>
              </w:rPr>
              <w:t>indicarlo</w:t>
            </w:r>
            <w:r>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sospende e annulla </w:t>
            </w:r>
            <w:r w:rsidRPr="008D746B">
              <w:rPr>
                <w:rFonts w:asciiTheme="majorHAnsi" w:hAnsiTheme="majorHAnsi" w:cstheme="majorHAnsi"/>
                <w:sz w:val="24"/>
                <w:szCs w:val="24"/>
              </w:rPr>
              <w:t>tutti gli eventi interni e</w:t>
            </w:r>
            <w:r>
              <w:rPr>
                <w:rFonts w:asciiTheme="majorHAnsi" w:hAnsiTheme="majorHAnsi" w:cstheme="majorHAnsi"/>
                <w:sz w:val="24"/>
                <w:szCs w:val="24"/>
              </w:rPr>
              <w:t>d</w:t>
            </w:r>
            <w:r w:rsidRPr="008D746B">
              <w:rPr>
                <w:rFonts w:asciiTheme="majorHAnsi" w:hAnsiTheme="majorHAnsi" w:cstheme="majorHAnsi"/>
                <w:sz w:val="24"/>
                <w:szCs w:val="24"/>
              </w:rPr>
              <w:t xml:space="preserve"> ogni attività di formazione in aula, anche obbligatoria</w:t>
            </w:r>
            <w:r>
              <w:rPr>
                <w:rFonts w:asciiTheme="majorHAnsi" w:hAnsiTheme="majorHAnsi" w:cstheme="majorHAnsi"/>
                <w:sz w:val="24"/>
                <w:szCs w:val="24"/>
              </w:rPr>
              <w:t xml:space="preserve"> o già organizzata</w:t>
            </w:r>
            <w:r w:rsidRPr="008D746B">
              <w:rPr>
                <w:rFonts w:asciiTheme="majorHAnsi" w:hAnsiTheme="majorHAnsi" w:cstheme="majorHAnsi"/>
                <w:sz w:val="24"/>
                <w:szCs w:val="24"/>
              </w:rPr>
              <w:t xml:space="preserve">; </w:t>
            </w:r>
            <w:r>
              <w:rPr>
                <w:rFonts w:asciiTheme="majorHAnsi" w:hAnsiTheme="majorHAnsi" w:cstheme="majorHAnsi"/>
                <w:sz w:val="24"/>
                <w:szCs w:val="24"/>
              </w:rPr>
              <w:t>effettua</w:t>
            </w:r>
            <w:r w:rsidRPr="008D746B">
              <w:rPr>
                <w:rFonts w:asciiTheme="majorHAnsi" w:hAnsiTheme="majorHAnsi" w:cstheme="majorHAnsi"/>
                <w:sz w:val="24"/>
                <w:szCs w:val="24"/>
              </w:rPr>
              <w:t xml:space="preserve"> la formazione a distanza, anche per i lavoratori in </w:t>
            </w:r>
            <w:proofErr w:type="spellStart"/>
            <w:r w:rsidRPr="008D746B">
              <w:rPr>
                <w:rFonts w:asciiTheme="majorHAnsi" w:hAnsiTheme="majorHAnsi" w:cstheme="majorHAnsi"/>
                <w:sz w:val="24"/>
                <w:szCs w:val="24"/>
              </w:rPr>
              <w:t>smart</w:t>
            </w:r>
            <w:proofErr w:type="spellEnd"/>
            <w:r w:rsidRPr="008D746B">
              <w:rPr>
                <w:rFonts w:asciiTheme="majorHAnsi" w:hAnsiTheme="majorHAnsi" w:cstheme="majorHAnsi"/>
                <w:sz w:val="24"/>
                <w:szCs w:val="24"/>
              </w:rPr>
              <w:t xml:space="preserve"> </w:t>
            </w:r>
            <w:proofErr w:type="spellStart"/>
            <w:r w:rsidRPr="008D746B">
              <w:rPr>
                <w:rFonts w:asciiTheme="majorHAnsi" w:hAnsiTheme="majorHAnsi" w:cstheme="majorHAnsi"/>
                <w:sz w:val="24"/>
                <w:szCs w:val="24"/>
              </w:rPr>
              <w:t>work</w:t>
            </w:r>
            <w:r>
              <w:rPr>
                <w:rFonts w:asciiTheme="majorHAnsi" w:hAnsiTheme="majorHAnsi" w:cstheme="majorHAnsi"/>
                <w:sz w:val="24"/>
                <w:szCs w:val="24"/>
              </w:rPr>
              <w:t>ing</w:t>
            </w:r>
            <w:proofErr w:type="spellEnd"/>
            <w:r>
              <w:rPr>
                <w:rFonts w:asciiTheme="majorHAnsi" w:hAnsiTheme="majorHAnsi" w:cstheme="majorHAnsi"/>
                <w:sz w:val="24"/>
                <w:szCs w:val="24"/>
              </w:rPr>
              <w:t>, mediante la piattaforma informatica……..;</w:t>
            </w:r>
          </w:p>
          <w:p w:rsidR="00113824"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precisa che il </w:t>
            </w:r>
            <w:r w:rsidRPr="0091154F">
              <w:rPr>
                <w:rFonts w:asciiTheme="majorHAnsi" w:hAnsiTheme="majorHAnsi" w:cstheme="majorHAnsi"/>
                <w:sz w:val="24"/>
                <w:szCs w:val="24"/>
              </w:rPr>
              <w:t>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w:t>
            </w:r>
            <w:r>
              <w:rPr>
                <w:rFonts w:asciiTheme="majorHAnsi" w:hAnsiTheme="majorHAnsi" w:cstheme="majorHAnsi"/>
                <w:sz w:val="24"/>
                <w:szCs w:val="24"/>
              </w:rPr>
              <w:t xml:space="preserve">ne (gli </w:t>
            </w:r>
            <w:r w:rsidRPr="0091154F">
              <w:rPr>
                <w:rFonts w:asciiTheme="majorHAnsi" w:hAnsiTheme="majorHAnsi" w:cstheme="majorHAnsi"/>
                <w:sz w:val="24"/>
                <w:szCs w:val="24"/>
              </w:rPr>
              <w:t>a</w:t>
            </w:r>
            <w:r>
              <w:rPr>
                <w:rFonts w:asciiTheme="majorHAnsi" w:hAnsiTheme="majorHAnsi" w:cstheme="majorHAnsi"/>
                <w:sz w:val="24"/>
                <w:szCs w:val="24"/>
              </w:rPr>
              <w:t>ddetti all’emergenza, all’antincendio ed al primo soccorso, possono</w:t>
            </w:r>
            <w:r w:rsidRPr="0091154F">
              <w:rPr>
                <w:rFonts w:asciiTheme="majorHAnsi" w:hAnsiTheme="majorHAnsi" w:cstheme="majorHAnsi"/>
                <w:sz w:val="24"/>
                <w:szCs w:val="24"/>
              </w:rPr>
              <w:t xml:space="preserve"> continuare ad intervenire in caso di necessità; </w:t>
            </w:r>
            <w:r>
              <w:rPr>
                <w:rFonts w:asciiTheme="majorHAnsi" w:hAnsiTheme="majorHAnsi" w:cstheme="majorHAnsi"/>
                <w:sz w:val="24"/>
                <w:szCs w:val="24"/>
              </w:rPr>
              <w:t>per i seguenti ruoli/funzioni (</w:t>
            </w:r>
            <w:r w:rsidRPr="005B167F">
              <w:rPr>
                <w:rFonts w:asciiTheme="majorHAnsi" w:hAnsiTheme="majorHAnsi" w:cstheme="majorHAnsi"/>
                <w:i/>
                <w:sz w:val="24"/>
                <w:szCs w:val="24"/>
              </w:rPr>
              <w:t>indicarli</w:t>
            </w:r>
            <w:r>
              <w:rPr>
                <w:rFonts w:asciiTheme="majorHAnsi" w:hAnsiTheme="majorHAnsi" w:cstheme="majorHAnsi"/>
                <w:sz w:val="24"/>
                <w:szCs w:val="24"/>
              </w:rPr>
              <w:t xml:space="preserve">) è </w:t>
            </w:r>
            <w:r>
              <w:rPr>
                <w:rFonts w:asciiTheme="majorHAnsi" w:hAnsiTheme="majorHAnsi" w:cstheme="majorHAnsi"/>
                <w:sz w:val="24"/>
                <w:szCs w:val="24"/>
              </w:rPr>
              <w:lastRenderedPageBreak/>
              <w:t>programmata la formazione a distanza mediante la piattaforma informatica (</w:t>
            </w:r>
            <w:r w:rsidRPr="005B167F">
              <w:rPr>
                <w:rFonts w:asciiTheme="majorHAnsi" w:hAnsiTheme="majorHAnsi" w:cstheme="majorHAnsi"/>
                <w:i/>
                <w:sz w:val="24"/>
                <w:szCs w:val="24"/>
              </w:rPr>
              <w:t>indicarla</w:t>
            </w:r>
            <w:r>
              <w:rPr>
                <w:rFonts w:asciiTheme="majorHAnsi" w:hAnsiTheme="majorHAnsi" w:cstheme="majorHAnsi"/>
                <w:sz w:val="24"/>
                <w:szCs w:val="24"/>
              </w:rPr>
              <w:t>) secondo il programma</w:t>
            </w:r>
          </w:p>
          <w:p w:rsidR="00113824" w:rsidRDefault="00113824" w:rsidP="000F3A57">
            <w:pPr>
              <w:pStyle w:val="Paragrafoelenco"/>
              <w:widowControl w:val="0"/>
              <w:numPr>
                <w:ilvl w:val="0"/>
                <w:numId w:val="2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data, corso…;</w:t>
            </w:r>
          </w:p>
          <w:p w:rsidR="00113824" w:rsidRDefault="00113824" w:rsidP="000F3A57">
            <w:pPr>
              <w:pStyle w:val="Paragrafoelenco"/>
              <w:widowControl w:val="0"/>
              <w:numPr>
                <w:ilvl w:val="0"/>
                <w:numId w:val="2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data, corso…;</w:t>
            </w:r>
          </w:p>
          <w:p w:rsidR="00113824" w:rsidRDefault="00113824" w:rsidP="000F3A57">
            <w:pPr>
              <w:pStyle w:val="Paragrafoelenco"/>
              <w:widowControl w:val="0"/>
              <w:numPr>
                <w:ilvl w:val="0"/>
                <w:numId w:val="2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p>
          <w:p w:rsidR="00113824" w:rsidRPr="00E37BC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fornisce ai lavoratori una formazione adeguata sulle specifiche mansioni, in particolare rispetto al corretto uso dei DPI consegnati..  </w:t>
            </w:r>
          </w:p>
        </w:tc>
      </w:tr>
    </w:tbl>
    <w:p w:rsidR="00113824"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FD778A"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FD778A">
              <w:rPr>
                <w:rFonts w:asciiTheme="majorHAnsi" w:hAnsiTheme="majorHAnsi" w:cstheme="majorHAnsi"/>
                <w:b/>
                <w:sz w:val="24"/>
                <w:szCs w:val="24"/>
              </w:rPr>
              <w:t>Gestione di una persona sintomatica in azienda</w:t>
            </w:r>
          </w:p>
        </w:tc>
      </w:tr>
      <w:tr w:rsidR="00113824" w:rsidTr="000F3A57">
        <w:tc>
          <w:tcPr>
            <w:tcW w:w="9628" w:type="dxa"/>
          </w:tcPr>
          <w:p w:rsidR="00113824" w:rsidRDefault="00113824" w:rsidP="000F3A57">
            <w:pPr>
              <w:jc w:val="both"/>
              <w:rPr>
                <w:rFonts w:asciiTheme="majorHAnsi" w:hAnsiTheme="majorHAnsi" w:cstheme="majorHAnsi"/>
                <w:b/>
                <w:color w:val="FF0000"/>
                <w:sz w:val="24"/>
                <w:szCs w:val="24"/>
              </w:rPr>
            </w:pPr>
            <w:r w:rsidRPr="001F50AC">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p>
          <w:p w:rsidR="00113824" w:rsidRPr="00A42D0B" w:rsidRDefault="00113824" w:rsidP="00113824">
            <w:pPr>
              <w:pStyle w:val="Paragrafoelenco"/>
              <w:numPr>
                <w:ilvl w:val="0"/>
                <w:numId w:val="34"/>
              </w:numPr>
              <w:spacing w:after="160" w:line="240" w:lineRule="auto"/>
              <w:jc w:val="both"/>
              <w:rPr>
                <w:rFonts w:asciiTheme="majorHAnsi" w:eastAsia="Calibri" w:hAnsiTheme="majorHAnsi" w:cstheme="majorHAnsi"/>
                <w:sz w:val="24"/>
                <w:szCs w:val="24"/>
              </w:rPr>
            </w:pPr>
            <w:r w:rsidRPr="00F30A16">
              <w:rPr>
                <w:rFonts w:asciiTheme="majorHAnsi" w:hAnsiTheme="majorHAnsi" w:cstheme="majorHAnsi"/>
                <w:sz w:val="24"/>
                <w:szCs w:val="24"/>
              </w:rPr>
              <w:t xml:space="preserve">dispone che, nel caso in cui </w:t>
            </w:r>
            <w:r w:rsidRPr="00F30A16">
              <w:rPr>
                <w:rFonts w:asciiTheme="majorHAnsi" w:eastAsia="Calibri" w:hAnsiTheme="majorHAnsi" w:cstheme="majorHAnsi"/>
                <w:sz w:val="24"/>
                <w:szCs w:val="24"/>
              </w:rPr>
              <w:t>una persona presente in cantiere sviluppi febbre con temperatura superiore ai 37,5° e sintomi di infezione respiratoria quali la tosse, lo deve dichiarare immediatamente al datore di lavoro o al direttore di cantiere che dovrà procedere al suo isolamento in base alle disposizioni dell’autorità sanitaria e  procedere  immediatamente ad avvertire le autorità sanitarie competenti e i numeri di emergenza per il COVID-19 forniti dalla Regione o dal Ministero della Salute;</w:t>
            </w:r>
            <w:r>
              <w:rPr>
                <w:rFonts w:asciiTheme="majorHAnsi" w:eastAsia="Calibri" w:hAnsiTheme="majorHAnsi" w:cstheme="majorHAnsi"/>
                <w:sz w:val="24"/>
                <w:szCs w:val="24"/>
              </w:rPr>
              <w:t xml:space="preserve"> </w:t>
            </w:r>
            <w:r w:rsidRPr="00F30A16">
              <w:rPr>
                <w:rFonts w:asciiTheme="majorHAnsi" w:hAnsiTheme="majorHAnsi" w:cstheme="majorHAnsi"/>
                <w:sz w:val="24"/>
                <w:szCs w:val="24"/>
              </w:rPr>
              <w:t xml:space="preserve">il Datore di lavoro </w:t>
            </w:r>
            <w:r>
              <w:rPr>
                <w:rFonts w:asciiTheme="majorHAnsi" w:hAnsiTheme="majorHAnsi" w:cstheme="majorHAnsi"/>
                <w:sz w:val="24"/>
                <w:szCs w:val="24"/>
              </w:rPr>
              <w:t>(</w:t>
            </w:r>
            <w:r w:rsidRPr="00F30A16">
              <w:rPr>
                <w:rFonts w:asciiTheme="majorHAnsi" w:hAnsiTheme="majorHAnsi" w:cstheme="majorHAnsi"/>
                <w:i/>
                <w:sz w:val="24"/>
                <w:szCs w:val="24"/>
              </w:rPr>
              <w:t>oppure</w:t>
            </w:r>
            <w:r w:rsidRPr="00F30A16">
              <w:rPr>
                <w:rFonts w:asciiTheme="majorHAnsi" w:hAnsiTheme="majorHAnsi" w:cstheme="majorHAnsi"/>
                <w:sz w:val="24"/>
                <w:szCs w:val="24"/>
              </w:rPr>
              <w:t xml:space="preserve"> il Preposto</w:t>
            </w:r>
            <w:r>
              <w:rPr>
                <w:rFonts w:asciiTheme="majorHAnsi" w:hAnsiTheme="majorHAnsi" w:cstheme="majorHAnsi"/>
                <w:sz w:val="24"/>
                <w:szCs w:val="24"/>
              </w:rPr>
              <w:t>)</w:t>
            </w:r>
            <w:r w:rsidRPr="00F30A16">
              <w:rPr>
                <w:rFonts w:asciiTheme="majorHAnsi" w:hAnsiTheme="majorHAnsi" w:cstheme="majorHAnsi"/>
                <w:sz w:val="24"/>
                <w:szCs w:val="24"/>
              </w:rPr>
              <w:t xml:space="preserve"> fornisce immediatamente mascherina del tipo FFP2 senza filtro al lavoratore isolato ed alle persone eventualmente sprovviste e procede ad avvertire le autorità sanitarie competenti e i numeri di emergenza per il COVID-19 forniti dalla Regione o dal Ministero della Salute;</w:t>
            </w:r>
            <w:r>
              <w:rPr>
                <w:rFonts w:asciiTheme="majorHAnsi" w:hAnsiTheme="majorHAnsi" w:cstheme="majorHAnsi"/>
                <w:sz w:val="24"/>
                <w:szCs w:val="24"/>
              </w:rPr>
              <w:t xml:space="preserve"> </w:t>
            </w:r>
            <w:r w:rsidRPr="00A42D0B">
              <w:rPr>
                <w:rFonts w:asciiTheme="majorHAnsi" w:hAnsiTheme="majorHAnsi" w:cstheme="majorHAnsi"/>
                <w:sz w:val="24"/>
                <w:szCs w:val="24"/>
              </w:rPr>
              <w:t xml:space="preserve">in caso di isolamento momentaneo dovuto al superamento della soglia di temperatura, è garantita la riservatezza e la dignità del lavoratore mediante l’uso di un locale dedicato interno al cantiere </w:t>
            </w:r>
            <w:r w:rsidRPr="00A42D0B">
              <w:rPr>
                <w:rFonts w:asciiTheme="majorHAnsi" w:hAnsiTheme="majorHAnsi" w:cstheme="majorHAnsi"/>
                <w:b/>
                <w:i/>
                <w:sz w:val="24"/>
                <w:szCs w:val="24"/>
              </w:rPr>
              <w:t>oppure</w:t>
            </w:r>
            <w:r w:rsidRPr="00A42D0B">
              <w:rPr>
                <w:rFonts w:asciiTheme="majorHAnsi" w:hAnsiTheme="majorHAnsi" w:cstheme="majorHAnsi"/>
                <w:sz w:val="24"/>
                <w:szCs w:val="24"/>
              </w:rPr>
              <w:t xml:space="preserve"> (</w:t>
            </w:r>
            <w:r w:rsidRPr="00A42D0B">
              <w:rPr>
                <w:rFonts w:asciiTheme="majorHAnsi" w:hAnsiTheme="majorHAnsi" w:cstheme="majorHAnsi"/>
                <w:b/>
                <w:i/>
                <w:sz w:val="24"/>
                <w:szCs w:val="24"/>
              </w:rPr>
              <w:t>per i cantieri che presentano ridotte superfici e/o l’impossibilità di predisporre locali di isolamento</w:t>
            </w:r>
            <w:r w:rsidRPr="00A42D0B">
              <w:rPr>
                <w:rFonts w:asciiTheme="majorHAnsi" w:hAnsiTheme="majorHAnsi" w:cstheme="majorHAnsi"/>
                <w:sz w:val="24"/>
                <w:szCs w:val="24"/>
              </w:rPr>
              <w:t>) mediante l’allontanamento tempestivo di tutti i lavoratori dal cantiere, che viene sanificato subito dopo; i lavoratori ritenuti contatti stretti osservano la stessa procedura di isolamento del caso sospetto;</w:t>
            </w:r>
            <w:r w:rsidRPr="00A42D0B">
              <w:rPr>
                <w:rFonts w:asciiTheme="majorHAnsi" w:hAnsiTheme="majorHAnsi" w:cstheme="majorHAnsi"/>
                <w:b/>
                <w:i/>
                <w:sz w:val="24"/>
                <w:szCs w:val="24"/>
              </w:rPr>
              <w:t xml:space="preserve"> </w:t>
            </w:r>
            <w:r w:rsidRPr="00A42D0B">
              <w:rPr>
                <w:rFonts w:asciiTheme="majorHAnsi" w:hAnsiTheme="majorHAnsi" w:cstheme="majorHAnsi"/>
                <w:sz w:val="24"/>
                <w:szCs w:val="24"/>
              </w:rPr>
              <w:t>le stesse garanzie sono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di allontanamento dei suoi colleghi; nel corso dell’isolamento momentaneo il lavoratore o il terzo ha rapporti esclusivamente con il Datore di lavoro o il Preposto, che sono dotati di tutti i DPI necessari (guanti, mascherina FFP2 senza filtro, schermo facciale, tuta) disposti dal Medico Competente;</w:t>
            </w:r>
          </w:p>
          <w:p w:rsidR="00113824" w:rsidRPr="00A42D0B" w:rsidRDefault="00113824" w:rsidP="00113824">
            <w:pPr>
              <w:pStyle w:val="Paragrafoelenco"/>
              <w:numPr>
                <w:ilvl w:val="0"/>
                <w:numId w:val="34"/>
              </w:numPr>
              <w:spacing w:after="160" w:line="240" w:lineRule="auto"/>
              <w:jc w:val="both"/>
              <w:rPr>
                <w:rFonts w:asciiTheme="majorHAnsi" w:eastAsia="Calibri" w:hAnsiTheme="majorHAnsi" w:cstheme="majorHAnsi"/>
                <w:sz w:val="24"/>
                <w:szCs w:val="24"/>
              </w:rPr>
            </w:pPr>
            <w:r w:rsidRPr="00A42D0B">
              <w:rPr>
                <w:rFonts w:asciiTheme="majorHAnsi" w:eastAsia="Calibri" w:hAnsiTheme="majorHAnsi" w:cstheme="majorHAnsi"/>
                <w:sz w:val="24"/>
                <w:szCs w:val="24"/>
              </w:rPr>
              <w:t>collabora con le Autorità sanitarie per l’individuazione degli eventuali “contatti stretti” di una persona presente in cantiere che sia stata riscontra</w:t>
            </w:r>
            <w:r>
              <w:rPr>
                <w:rFonts w:asciiTheme="majorHAnsi" w:eastAsia="Calibri" w:hAnsiTheme="majorHAnsi" w:cstheme="majorHAnsi"/>
                <w:sz w:val="24"/>
                <w:szCs w:val="24"/>
              </w:rPr>
              <w:t xml:space="preserve">ta positiva al tampone COVID-19, </w:t>
            </w:r>
            <w:r w:rsidRPr="00A42D0B">
              <w:rPr>
                <w:rFonts w:asciiTheme="majorHAnsi" w:eastAsia="Calibri" w:hAnsiTheme="majorHAnsi" w:cstheme="majorHAnsi"/>
                <w:sz w:val="24"/>
                <w:szCs w:val="24"/>
              </w:rPr>
              <w:t>al fine di permettere alle autorità di applicare le necessarie e</w:t>
            </w:r>
            <w:r>
              <w:rPr>
                <w:rFonts w:asciiTheme="majorHAnsi" w:eastAsia="Calibri" w:hAnsiTheme="majorHAnsi" w:cstheme="majorHAnsi"/>
                <w:sz w:val="24"/>
                <w:szCs w:val="24"/>
              </w:rPr>
              <w:t xml:space="preserve"> opportune misure di quarantena; n</w:t>
            </w:r>
            <w:r w:rsidRPr="00A42D0B">
              <w:rPr>
                <w:rFonts w:asciiTheme="majorHAnsi" w:eastAsia="Calibri" w:hAnsiTheme="majorHAnsi" w:cstheme="majorHAnsi"/>
                <w:sz w:val="24"/>
                <w:szCs w:val="24"/>
              </w:rPr>
              <w:t>el periodo dell’indagine, il datore di lavoro potrà chiedere agli eventuali possibili contatti stretti di lasciare cautelativamente il cantiere secondo le indicazioni dell’Autorità sanitaria</w:t>
            </w:r>
            <w:r>
              <w:rPr>
                <w:rFonts w:asciiTheme="majorHAnsi" w:eastAsia="Calibri" w:hAnsiTheme="majorHAnsi" w:cstheme="majorHAnsi"/>
                <w:sz w:val="24"/>
                <w:szCs w:val="24"/>
              </w:rPr>
              <w:t>.</w:t>
            </w:r>
          </w:p>
        </w:tc>
      </w:tr>
    </w:tbl>
    <w:p w:rsidR="00113824" w:rsidRDefault="00113824" w:rsidP="00113824">
      <w:pPr>
        <w:jc w:val="both"/>
        <w:rPr>
          <w:rFonts w:asciiTheme="majorHAnsi" w:hAnsiTheme="majorHAnsi" w:cstheme="majorHAnsi"/>
          <w:sz w:val="24"/>
          <w:szCs w:val="24"/>
        </w:rPr>
      </w:pPr>
    </w:p>
    <w:p w:rsidR="0010624B" w:rsidRDefault="0010624B"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D17E35"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D17E35">
              <w:rPr>
                <w:rFonts w:asciiTheme="majorHAnsi" w:hAnsiTheme="majorHAnsi" w:cstheme="majorHAnsi"/>
                <w:b/>
                <w:sz w:val="24"/>
                <w:szCs w:val="24"/>
              </w:rPr>
              <w:lastRenderedPageBreak/>
              <w:t>Sorveglianza Sanitaria/Medico Competente/RLS</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1F50AC">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p>
          <w:p w:rsidR="00113824" w:rsidRPr="00D17E35"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w:t>
            </w:r>
            <w:r w:rsidRPr="00D17E35">
              <w:rPr>
                <w:rFonts w:asciiTheme="majorHAnsi" w:hAnsiTheme="majorHAnsi" w:cstheme="majorHAnsi"/>
                <w:sz w:val="24"/>
                <w:szCs w:val="24"/>
              </w:rPr>
              <w:t>ispone la prosecuzione della sorveglianza sanitaria, rispettando le misure igieniche contenute nelle indicazioni del Minist</w:t>
            </w:r>
            <w:r>
              <w:rPr>
                <w:rFonts w:asciiTheme="majorHAnsi" w:hAnsiTheme="majorHAnsi" w:cstheme="majorHAnsi"/>
                <w:sz w:val="24"/>
                <w:szCs w:val="24"/>
              </w:rPr>
              <w:t>ero della Salute (cd. decalogo);</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privilegia, in questo periodo, le visite preventive, le visite a richiesta e le visite per rientro da malattia;</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precisa che </w:t>
            </w:r>
            <w:r w:rsidRPr="0060346A">
              <w:rPr>
                <w:rFonts w:asciiTheme="majorHAnsi" w:hAnsiTheme="majorHAnsi" w:cstheme="majorHAnsi"/>
                <w:sz w:val="24"/>
                <w:szCs w:val="24"/>
              </w:rPr>
              <w:t>la sorvegl</w:t>
            </w:r>
            <w:r>
              <w:rPr>
                <w:rFonts w:asciiTheme="majorHAnsi" w:hAnsiTheme="majorHAnsi" w:cstheme="majorHAnsi"/>
                <w:sz w:val="24"/>
                <w:szCs w:val="24"/>
              </w:rPr>
              <w:t>ianza sanitaria periodica non viene</w:t>
            </w:r>
            <w:r w:rsidRPr="0060346A">
              <w:rPr>
                <w:rFonts w:asciiTheme="majorHAnsi" w:hAnsiTheme="majorHAnsi" w:cstheme="majorHAnsi"/>
                <w:sz w:val="24"/>
                <w:szCs w:val="24"/>
              </w:rPr>
              <w:t xml:space="preserve"> interrotta, perché rappresenta una ulteriore misura di pr</w:t>
            </w:r>
            <w:r>
              <w:rPr>
                <w:rFonts w:asciiTheme="majorHAnsi" w:hAnsiTheme="majorHAnsi" w:cstheme="majorHAnsi"/>
                <w:sz w:val="24"/>
                <w:szCs w:val="24"/>
              </w:rPr>
              <w:t>evenzione di carattere generale,</w:t>
            </w:r>
            <w:r w:rsidRPr="0060346A">
              <w:rPr>
                <w:rFonts w:asciiTheme="majorHAnsi" w:hAnsiTheme="majorHAnsi" w:cstheme="majorHAnsi"/>
                <w:sz w:val="24"/>
                <w:szCs w:val="24"/>
              </w:rPr>
              <w:t xml:space="preserve"> sia perché può intercettare possibili casi e sintomi sospetti del contagio, sia per l’infor</w:t>
            </w:r>
            <w:r>
              <w:rPr>
                <w:rFonts w:asciiTheme="majorHAnsi" w:hAnsiTheme="majorHAnsi" w:cstheme="majorHAnsi"/>
                <w:sz w:val="24"/>
                <w:szCs w:val="24"/>
              </w:rPr>
              <w:t>mazione e la formazione che il Medico C</w:t>
            </w:r>
            <w:r w:rsidRPr="0060346A">
              <w:rPr>
                <w:rFonts w:asciiTheme="majorHAnsi" w:hAnsiTheme="majorHAnsi" w:cstheme="majorHAnsi"/>
                <w:sz w:val="24"/>
                <w:szCs w:val="24"/>
              </w:rPr>
              <w:t>ompetente può fornire ai lavoratori per evitare la diffusione del contagio</w:t>
            </w:r>
            <w:r>
              <w:rPr>
                <w:rFonts w:asciiTheme="majorHAnsi" w:hAnsiTheme="majorHAnsi" w:cstheme="majorHAnsi"/>
                <w:sz w:val="24"/>
                <w:szCs w:val="24"/>
              </w:rPr>
              <w:t>;</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dispone che </w:t>
            </w:r>
            <w:r w:rsidRPr="0060346A">
              <w:rPr>
                <w:rFonts w:asciiTheme="majorHAnsi" w:hAnsiTheme="majorHAnsi" w:cstheme="majorHAnsi"/>
                <w:sz w:val="24"/>
                <w:szCs w:val="24"/>
              </w:rPr>
              <w:t>nell’integrare e proporre tutte le misure di regolame</w:t>
            </w:r>
            <w:r>
              <w:rPr>
                <w:rFonts w:asciiTheme="majorHAnsi" w:hAnsiTheme="majorHAnsi" w:cstheme="majorHAnsi"/>
                <w:sz w:val="24"/>
                <w:szCs w:val="24"/>
              </w:rPr>
              <w:t>ntazione legate al COVID-19 il Medico C</w:t>
            </w:r>
            <w:r w:rsidRPr="0060346A">
              <w:rPr>
                <w:rFonts w:asciiTheme="majorHAnsi" w:hAnsiTheme="majorHAnsi" w:cstheme="majorHAnsi"/>
                <w:sz w:val="24"/>
                <w:szCs w:val="24"/>
              </w:rPr>
              <w:t>ompetente collabora con il</w:t>
            </w:r>
            <w:r>
              <w:rPr>
                <w:rFonts w:asciiTheme="majorHAnsi" w:hAnsiTheme="majorHAnsi" w:cstheme="majorHAnsi"/>
                <w:sz w:val="24"/>
                <w:szCs w:val="24"/>
              </w:rPr>
              <w:t xml:space="preserve"> datore di lavoro, il RSPP e il RLS/RLST, anche per</w:t>
            </w:r>
          </w:p>
          <w:p w:rsidR="00113824" w:rsidRDefault="00113824" w:rsidP="000F3A57">
            <w:pPr>
              <w:pStyle w:val="Paragrafoelenco"/>
              <w:widowControl w:val="0"/>
              <w:numPr>
                <w:ilvl w:val="0"/>
                <w:numId w:val="27"/>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aggiornare, ove necessario, il DVR aziendale;</w:t>
            </w:r>
          </w:p>
          <w:p w:rsidR="00113824" w:rsidRDefault="00113824" w:rsidP="000F3A57">
            <w:pPr>
              <w:pStyle w:val="Paragrafoelenco"/>
              <w:widowControl w:val="0"/>
              <w:numPr>
                <w:ilvl w:val="0"/>
                <w:numId w:val="27"/>
              </w:numPr>
              <w:autoSpaceDE w:val="0"/>
              <w:autoSpaceDN w:val="0"/>
              <w:spacing w:after="0" w:line="240" w:lineRule="auto"/>
              <w:jc w:val="both"/>
              <w:rPr>
                <w:rFonts w:asciiTheme="majorHAnsi" w:hAnsiTheme="majorHAnsi" w:cstheme="majorHAnsi"/>
                <w:sz w:val="24"/>
                <w:szCs w:val="24"/>
              </w:rPr>
            </w:pPr>
            <w:r w:rsidRPr="0060346A">
              <w:rPr>
                <w:rFonts w:asciiTheme="majorHAnsi" w:hAnsiTheme="majorHAnsi" w:cstheme="majorHAnsi"/>
                <w:sz w:val="24"/>
                <w:szCs w:val="24"/>
              </w:rPr>
              <w:t>programma</w:t>
            </w:r>
            <w:r>
              <w:rPr>
                <w:rFonts w:asciiTheme="majorHAnsi" w:hAnsiTheme="majorHAnsi" w:cstheme="majorHAnsi"/>
                <w:sz w:val="24"/>
                <w:szCs w:val="24"/>
              </w:rPr>
              <w:t xml:space="preserve">re e svolgere </w:t>
            </w:r>
            <w:r w:rsidRPr="0060346A">
              <w:rPr>
                <w:rFonts w:asciiTheme="majorHAnsi" w:hAnsiTheme="majorHAnsi" w:cstheme="majorHAnsi"/>
                <w:sz w:val="24"/>
                <w:szCs w:val="24"/>
              </w:rPr>
              <w:t>le attività di informazione e formazione dei lavoratori sulle misure di contenimento e sui comportamenti individuali</w:t>
            </w:r>
            <w:r>
              <w:rPr>
                <w:rFonts w:asciiTheme="majorHAnsi" w:hAnsiTheme="majorHAnsi" w:cstheme="majorHAnsi"/>
                <w:sz w:val="24"/>
                <w:szCs w:val="24"/>
              </w:rPr>
              <w:t>;</w:t>
            </w:r>
          </w:p>
          <w:p w:rsidR="00113824" w:rsidRDefault="00113824" w:rsidP="000F3A57">
            <w:pPr>
              <w:pStyle w:val="Paragrafoelenco"/>
              <w:widowControl w:val="0"/>
              <w:numPr>
                <w:ilvl w:val="0"/>
                <w:numId w:val="27"/>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valutare la</w:t>
            </w:r>
            <w:r w:rsidRPr="000811C9">
              <w:rPr>
                <w:rFonts w:asciiTheme="majorHAnsi" w:hAnsiTheme="majorHAnsi" w:cstheme="majorHAnsi"/>
                <w:sz w:val="24"/>
                <w:szCs w:val="24"/>
              </w:rPr>
              <w:t xml:space="preserve"> corrette</w:t>
            </w:r>
            <w:r>
              <w:rPr>
                <w:rFonts w:asciiTheme="majorHAnsi" w:hAnsiTheme="majorHAnsi" w:cstheme="majorHAnsi"/>
                <w:sz w:val="24"/>
                <w:szCs w:val="24"/>
              </w:rPr>
              <w:t xml:space="preserve">zza delle procedure di lavoro e </w:t>
            </w:r>
            <w:r w:rsidRPr="000811C9">
              <w:rPr>
                <w:rFonts w:asciiTheme="majorHAnsi" w:hAnsiTheme="majorHAnsi" w:cstheme="majorHAnsi"/>
                <w:sz w:val="24"/>
                <w:szCs w:val="24"/>
              </w:rPr>
              <w:t>l’</w:t>
            </w:r>
            <w:r>
              <w:rPr>
                <w:rFonts w:asciiTheme="majorHAnsi" w:hAnsiTheme="majorHAnsi" w:cstheme="majorHAnsi"/>
                <w:sz w:val="24"/>
                <w:szCs w:val="24"/>
              </w:rPr>
              <w:t xml:space="preserve">eventuale </w:t>
            </w:r>
            <w:r w:rsidRPr="000811C9">
              <w:rPr>
                <w:rFonts w:asciiTheme="majorHAnsi" w:hAnsiTheme="majorHAnsi" w:cstheme="majorHAnsi"/>
                <w:sz w:val="24"/>
                <w:szCs w:val="24"/>
              </w:rPr>
              <w:t>adeguamento dell’organizzazione del lavoro</w:t>
            </w:r>
            <w:r>
              <w:rPr>
                <w:rFonts w:asciiTheme="majorHAnsi" w:hAnsiTheme="majorHAnsi" w:cstheme="majorHAnsi"/>
                <w:sz w:val="24"/>
                <w:szCs w:val="24"/>
              </w:rPr>
              <w:t>;</w:t>
            </w:r>
          </w:p>
          <w:p w:rsidR="00113824" w:rsidRPr="002F6105" w:rsidRDefault="00113824" w:rsidP="000F3A57">
            <w:pPr>
              <w:pStyle w:val="Paragrafoelenco"/>
              <w:widowControl w:val="0"/>
              <w:numPr>
                <w:ilvl w:val="0"/>
                <w:numId w:val="27"/>
              </w:numPr>
              <w:autoSpaceDE w:val="0"/>
              <w:autoSpaceDN w:val="0"/>
              <w:spacing w:after="0" w:line="240" w:lineRule="auto"/>
              <w:jc w:val="both"/>
              <w:rPr>
                <w:rFonts w:asciiTheme="majorHAnsi" w:hAnsiTheme="majorHAnsi" w:cstheme="majorHAnsi"/>
                <w:sz w:val="24"/>
                <w:szCs w:val="24"/>
              </w:rPr>
            </w:pPr>
            <w:r w:rsidRPr="002F6105">
              <w:rPr>
                <w:rFonts w:asciiTheme="majorHAnsi" w:hAnsiTheme="majorHAnsi" w:cstheme="majorHAnsi"/>
                <w:sz w:val="24"/>
                <w:szCs w:val="24"/>
              </w:rPr>
              <w:t>suggerire l’adozione di eventuali mezzi diagnostici qualora ritenuti utili al fine del contenimento della diffusione del virus e della salute dei lavoratori</w:t>
            </w:r>
            <w:r>
              <w:rPr>
                <w:rFonts w:asciiTheme="majorHAnsi" w:hAnsiTheme="majorHAnsi" w:cstheme="majorHAnsi"/>
                <w:sz w:val="24"/>
                <w:szCs w:val="24"/>
              </w:rPr>
              <w:t>;</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stabilisce che il Medico Competente segnala al Datore di lavoro</w:t>
            </w:r>
            <w:r w:rsidRPr="0060346A">
              <w:rPr>
                <w:rFonts w:asciiTheme="majorHAnsi" w:hAnsiTheme="majorHAnsi" w:cstheme="majorHAnsi"/>
                <w:sz w:val="24"/>
                <w:szCs w:val="24"/>
              </w:rPr>
              <w:t xml:space="preserve"> situazioni di particolare fragilità e patologie attuali o pregresse dei dipendenti e</w:t>
            </w:r>
            <w:r>
              <w:rPr>
                <w:rFonts w:asciiTheme="majorHAnsi" w:hAnsiTheme="majorHAnsi" w:cstheme="majorHAnsi"/>
                <w:sz w:val="24"/>
                <w:szCs w:val="24"/>
              </w:rPr>
              <w:t xml:space="preserve"> che il Datore di lavoro </w:t>
            </w:r>
            <w:r w:rsidRPr="0060346A">
              <w:rPr>
                <w:rFonts w:asciiTheme="majorHAnsi" w:hAnsiTheme="majorHAnsi" w:cstheme="majorHAnsi"/>
                <w:sz w:val="24"/>
                <w:szCs w:val="24"/>
              </w:rPr>
              <w:t>provvede alla loro tutela nel rispetto della privacy</w:t>
            </w:r>
            <w:r>
              <w:rPr>
                <w:rFonts w:asciiTheme="majorHAnsi" w:hAnsiTheme="majorHAnsi" w:cstheme="majorHAnsi"/>
                <w:sz w:val="24"/>
                <w:szCs w:val="24"/>
              </w:rPr>
              <w:t>; il Medico Competente applica</w:t>
            </w:r>
            <w:r w:rsidRPr="0060346A">
              <w:rPr>
                <w:rFonts w:asciiTheme="majorHAnsi" w:hAnsiTheme="majorHAnsi" w:cstheme="majorHAnsi"/>
                <w:sz w:val="24"/>
                <w:szCs w:val="24"/>
              </w:rPr>
              <w:t xml:space="preserve"> le indic</w:t>
            </w:r>
            <w:r>
              <w:rPr>
                <w:rFonts w:asciiTheme="majorHAnsi" w:hAnsiTheme="majorHAnsi" w:cstheme="majorHAnsi"/>
                <w:sz w:val="24"/>
                <w:szCs w:val="24"/>
              </w:rPr>
              <w:t>azioni delle Autorità Sanitarie;</w:t>
            </w:r>
          </w:p>
          <w:p w:rsidR="00113824" w:rsidRPr="00FD5249"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sidRPr="00FD5249">
              <w:rPr>
                <w:rFonts w:asciiTheme="majorHAnsi" w:hAnsiTheme="majorHAnsi" w:cstheme="majorHAnsi"/>
                <w:sz w:val="24"/>
                <w:szCs w:val="24"/>
              </w:rPr>
              <w:t>riconosce al Medico Competente un ruolo centrale soprattutto per l’identificazione dei soggetti suscettibili e per il reinserimento lavorativo di soggetti con pregressa infezione da COVID-19 ed introduce la “sorveglianza sanitaria eccezionale”, da effettuare sui lavoratori con età maggiore di 55 anni o su lavoratori con specifiche patologie (ad es. cardiovascolari, respiratorie e dismetaboliche), anche attraverso una visita a richiesta; in assenza di copertura immunitaria adeguata (utilizzando test sierologici di accertata validità), il Medico Competente valuta l’opportunità di esprimere un giudizio di “inidoneità temporanea” o limitazioni dell’idoneità per un periodo adeguato, con attenta rivalutazione alla scadenza dello stesso; per il reintegro progressivo di lavoratori guariti dall’infezione da COVID-19, il Medico Competente, previa presentazione di certificato che attesti l’avvenuta negativizzazione secondo le 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w:t>
            </w:r>
            <w:proofErr w:type="spellStart"/>
            <w:r w:rsidRPr="00FD5249">
              <w:rPr>
                <w:rFonts w:asciiTheme="majorHAnsi" w:hAnsiTheme="majorHAnsi" w:cstheme="majorHAnsi"/>
                <w:sz w:val="24"/>
                <w:szCs w:val="24"/>
              </w:rPr>
              <w:t>D.Lgs</w:t>
            </w:r>
            <w:proofErr w:type="spellEnd"/>
            <w:r w:rsidRPr="00FD5249">
              <w:rPr>
                <w:rFonts w:asciiTheme="majorHAnsi" w:hAnsiTheme="majorHAnsi" w:cstheme="majorHAnsi"/>
                <w:sz w:val="24"/>
                <w:szCs w:val="24"/>
              </w:rPr>
              <w:t xml:space="preserve"> 81/08 e </w:t>
            </w:r>
            <w:proofErr w:type="spellStart"/>
            <w:r w:rsidRPr="00FD5249">
              <w:rPr>
                <w:rFonts w:asciiTheme="majorHAnsi" w:hAnsiTheme="majorHAnsi" w:cstheme="majorHAnsi"/>
                <w:sz w:val="24"/>
                <w:szCs w:val="24"/>
              </w:rPr>
              <w:t>s.m.i</w:t>
            </w:r>
            <w:proofErr w:type="spellEnd"/>
            <w:r w:rsidRPr="00FD5249">
              <w:rPr>
                <w:rFonts w:asciiTheme="majorHAnsi" w:hAnsiTheme="majorHAnsi" w:cstheme="majorHAnsi"/>
                <w:sz w:val="24"/>
                <w:szCs w:val="24"/>
              </w:rPr>
              <w:t xml:space="preserve">, art. 41 c. 2 </w:t>
            </w:r>
            <w:proofErr w:type="spellStart"/>
            <w:r w:rsidRPr="00FD5249">
              <w:rPr>
                <w:rFonts w:asciiTheme="majorHAnsi" w:hAnsiTheme="majorHAnsi" w:cstheme="majorHAnsi"/>
                <w:sz w:val="24"/>
                <w:szCs w:val="24"/>
              </w:rPr>
              <w:t>lett</w:t>
            </w:r>
            <w:proofErr w:type="spellEnd"/>
            <w:r w:rsidRPr="00FD5249">
              <w:rPr>
                <w:rFonts w:asciiTheme="majorHAnsi" w:hAnsiTheme="majorHAnsi" w:cstheme="majorHAnsi"/>
                <w:sz w:val="24"/>
                <w:szCs w:val="24"/>
              </w:rPr>
              <w:t xml:space="preserve">. e-ter), anche per valutare profili specifici di rischiosità e comunque indipendentemente dalla durata dell’assenza per malattia, in deroga alla norma ([in merito a tale tipologia di soggetti, la letteratura scientifica evidenzia che le persone che si sono ammalate e che hanno manifestato una polmonite o una infezione respiratoria acuta grave, potrebbero presentare una ridotta capacità polmonare a seguito della malattia (anche fino al 20-30% della funzione polmonare) con possibile necessità di sottoporsi a cicli di fisioterapia respiratoria; situazione ancora più complessa è quella dei soggetti che sono stati ricoverati in terapia intensiva, in quanto possono continuare ad accusare disturbi rilevanti descritti in </w:t>
            </w:r>
            <w:r w:rsidRPr="00FD5249">
              <w:rPr>
                <w:rFonts w:asciiTheme="majorHAnsi" w:hAnsiTheme="majorHAnsi" w:cstheme="majorHAnsi"/>
                <w:sz w:val="24"/>
                <w:szCs w:val="24"/>
              </w:rPr>
              <w:lastRenderedPageBreak/>
              <w:t>letteratura, la cui presenza necessita di particolare attenzione ai fini dell’emissione del giudizio di idoneità];</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sidRPr="00FD5249">
              <w:rPr>
                <w:rFonts w:asciiTheme="majorHAnsi" w:hAnsiTheme="majorHAnsi" w:cstheme="majorHAnsi"/>
                <w:sz w:val="24"/>
                <w:szCs w:val="24"/>
              </w:rPr>
              <w:t>(</w:t>
            </w:r>
            <w:r w:rsidRPr="00FD5249">
              <w:rPr>
                <w:rFonts w:asciiTheme="majorHAnsi" w:hAnsiTheme="majorHAnsi" w:cstheme="majorHAnsi"/>
                <w:b/>
                <w:i/>
                <w:sz w:val="24"/>
                <w:szCs w:val="24"/>
              </w:rPr>
              <w:t>per le aziende che non hanno nominato il medico competente</w:t>
            </w:r>
            <w:r w:rsidRPr="00FD5249">
              <w:rPr>
                <w:rFonts w:asciiTheme="majorHAnsi" w:hAnsiTheme="majorHAnsi" w:cstheme="majorHAnsi"/>
                <w:sz w:val="24"/>
                <w:szCs w:val="24"/>
              </w:rPr>
              <w:t xml:space="preserve">) nomina il Medico Competente, in via straordinaria, </w:t>
            </w:r>
            <w:r w:rsidRPr="00FD5249">
              <w:rPr>
                <w:rFonts w:asciiTheme="majorHAnsi" w:hAnsiTheme="majorHAnsi" w:cstheme="majorHAnsi"/>
                <w:b/>
                <w:i/>
                <w:sz w:val="24"/>
                <w:szCs w:val="24"/>
              </w:rPr>
              <w:t>oppure</w:t>
            </w:r>
            <w:r w:rsidRPr="00FD5249">
              <w:rPr>
                <w:rFonts w:asciiTheme="majorHAnsi" w:hAnsiTheme="majorHAnsi" w:cstheme="majorHAnsi"/>
                <w:sz w:val="24"/>
                <w:szCs w:val="24"/>
              </w:rPr>
              <w:t xml:space="preserve"> dispone il ricorso alle strutture territoriali pubbliche (servizi </w:t>
            </w:r>
            <w:proofErr w:type="spellStart"/>
            <w:r w:rsidRPr="00FD5249">
              <w:rPr>
                <w:rFonts w:asciiTheme="majorHAnsi" w:hAnsiTheme="majorHAnsi" w:cstheme="majorHAnsi"/>
                <w:sz w:val="24"/>
                <w:szCs w:val="24"/>
              </w:rPr>
              <w:t>prevenzionali</w:t>
            </w:r>
            <w:proofErr w:type="spellEnd"/>
            <w:r w:rsidRPr="00FD5249">
              <w:rPr>
                <w:rFonts w:asciiTheme="majorHAnsi" w:hAnsiTheme="majorHAnsi" w:cstheme="majorHAnsi"/>
                <w:sz w:val="24"/>
                <w:szCs w:val="24"/>
              </w:rPr>
              <w:t xml:space="preserve"> territoriali, </w:t>
            </w:r>
            <w:proofErr w:type="spellStart"/>
            <w:r w:rsidRPr="00FD5249">
              <w:rPr>
                <w:rFonts w:asciiTheme="majorHAnsi" w:hAnsiTheme="majorHAnsi" w:cstheme="majorHAnsi"/>
                <w:sz w:val="24"/>
                <w:szCs w:val="24"/>
              </w:rPr>
              <w:t>Inail</w:t>
            </w:r>
            <w:proofErr w:type="spellEnd"/>
            <w:r w:rsidRPr="00FD5249">
              <w:rPr>
                <w:rFonts w:asciiTheme="majorHAnsi" w:hAnsiTheme="majorHAnsi" w:cstheme="majorHAnsi"/>
                <w:sz w:val="24"/>
                <w:szCs w:val="24"/>
              </w:rPr>
              <w:t>, ecc.) per effettuare la sorveglianza sanitaria.</w:t>
            </w:r>
          </w:p>
        </w:tc>
      </w:tr>
    </w:tbl>
    <w:p w:rsidR="00113824"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24789D" w:rsidRDefault="00113824" w:rsidP="00F233E8">
            <w:pPr>
              <w:pStyle w:val="Paragrafoelenco"/>
              <w:widowControl w:val="0"/>
              <w:numPr>
                <w:ilvl w:val="0"/>
                <w:numId w:val="47"/>
              </w:numPr>
              <w:autoSpaceDE w:val="0"/>
              <w:autoSpaceDN w:val="0"/>
              <w:spacing w:after="0" w:line="240" w:lineRule="auto"/>
              <w:jc w:val="both"/>
              <w:rPr>
                <w:rFonts w:asciiTheme="majorHAnsi" w:hAnsiTheme="majorHAnsi" w:cstheme="majorHAnsi"/>
                <w:b/>
                <w:sz w:val="24"/>
                <w:szCs w:val="24"/>
              </w:rPr>
            </w:pPr>
            <w:r w:rsidRPr="0024789D">
              <w:rPr>
                <w:rFonts w:asciiTheme="majorHAnsi" w:hAnsiTheme="majorHAnsi" w:cstheme="majorHAnsi"/>
                <w:b/>
                <w:sz w:val="24"/>
                <w:szCs w:val="24"/>
              </w:rPr>
              <w:t>Aggiornamento del protocollo di regolamentazione</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P</w:t>
            </w:r>
            <w:r w:rsidRPr="0024789D">
              <w:rPr>
                <w:rFonts w:asciiTheme="majorHAnsi" w:hAnsiTheme="majorHAnsi" w:cstheme="majorHAnsi"/>
                <w:sz w:val="24"/>
                <w:szCs w:val="24"/>
              </w:rPr>
              <w:t xml:space="preserve">er </w:t>
            </w:r>
            <w:r>
              <w:rPr>
                <w:rFonts w:asciiTheme="majorHAnsi" w:hAnsiTheme="majorHAnsi" w:cstheme="majorHAnsi"/>
                <w:sz w:val="24"/>
                <w:szCs w:val="24"/>
              </w:rPr>
              <w:t>l’applicazione e la verifica  delle regole di questo</w:t>
            </w:r>
            <w:r w:rsidRPr="0024789D">
              <w:rPr>
                <w:rFonts w:asciiTheme="majorHAnsi" w:hAnsiTheme="majorHAnsi" w:cstheme="majorHAnsi"/>
                <w:sz w:val="24"/>
                <w:szCs w:val="24"/>
              </w:rPr>
              <w:t xml:space="preserve"> protocollo di regolamentazione </w:t>
            </w:r>
            <w:r>
              <w:rPr>
                <w:rFonts w:asciiTheme="majorHAnsi" w:hAnsiTheme="majorHAnsi" w:cstheme="majorHAnsi"/>
                <w:sz w:val="24"/>
                <w:szCs w:val="24"/>
              </w:rPr>
              <w:t>è costituito in azienda il seguente</w:t>
            </w:r>
            <w:r w:rsidRPr="0024789D">
              <w:rPr>
                <w:rFonts w:asciiTheme="majorHAnsi" w:hAnsiTheme="majorHAnsi" w:cstheme="majorHAnsi"/>
                <w:sz w:val="24"/>
                <w:szCs w:val="24"/>
              </w:rPr>
              <w:t xml:space="preserve"> Comitato</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Datore di Lavoro;</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Lavoratore;</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Lavoratore;</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RLS/RLST;</w:t>
            </w:r>
          </w:p>
          <w:p w:rsidR="00113824" w:rsidRPr="003B102B" w:rsidRDefault="00113824" w:rsidP="000F3A57">
            <w:pPr>
              <w:widowControl w:val="0"/>
              <w:autoSpaceDE w:val="0"/>
              <w:autoSpaceDN w:val="0"/>
              <w:spacing w:after="0" w:line="240" w:lineRule="auto"/>
              <w:jc w:val="both"/>
              <w:rPr>
                <w:rFonts w:asciiTheme="majorHAnsi" w:hAnsiTheme="majorHAnsi" w:cstheme="majorHAnsi"/>
                <w:b/>
                <w:i/>
                <w:sz w:val="24"/>
                <w:szCs w:val="24"/>
              </w:rPr>
            </w:pPr>
            <w:r w:rsidRPr="003B102B">
              <w:rPr>
                <w:rFonts w:asciiTheme="majorHAnsi" w:hAnsiTheme="majorHAnsi" w:cstheme="majorHAnsi"/>
                <w:b/>
                <w:i/>
                <w:sz w:val="24"/>
                <w:szCs w:val="24"/>
              </w:rPr>
              <w:t>oppure</w:t>
            </w:r>
          </w:p>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poiché per la particolare tipologia di cantiere e per il sistema delle relazioni sindacali, non si è dato luogo alla costituzione del comitato per questo cantiere, viene istituito un Comitato Territoriale composto dai seguenti Organismi Paritetici per la salute e la sicurezza…….. (</w:t>
            </w:r>
            <w:r w:rsidRPr="002F6105">
              <w:rPr>
                <w:rFonts w:asciiTheme="majorHAnsi" w:hAnsiTheme="majorHAnsi" w:cstheme="majorHAnsi"/>
                <w:i/>
                <w:sz w:val="24"/>
                <w:szCs w:val="24"/>
              </w:rPr>
              <w:t>citarli</w:t>
            </w:r>
            <w:r>
              <w:rPr>
                <w:rFonts w:asciiTheme="majorHAnsi" w:hAnsiTheme="majorHAnsi" w:cstheme="majorHAnsi"/>
                <w:sz w:val="24"/>
                <w:szCs w:val="24"/>
              </w:rPr>
              <w:t>) con il coinvolgimento degli RLST e dei rappresentanti delle seguenti parti sociali……… (</w:t>
            </w:r>
            <w:r w:rsidRPr="002F6105">
              <w:rPr>
                <w:rFonts w:asciiTheme="majorHAnsi" w:hAnsiTheme="majorHAnsi" w:cstheme="majorHAnsi"/>
                <w:i/>
                <w:sz w:val="24"/>
                <w:szCs w:val="24"/>
              </w:rPr>
              <w:t>citarle</w:t>
            </w:r>
            <w:r>
              <w:rPr>
                <w:rFonts w:asciiTheme="majorHAnsi" w:hAnsiTheme="majorHAnsi" w:cstheme="majorHAnsi"/>
                <w:sz w:val="24"/>
                <w:szCs w:val="24"/>
              </w:rPr>
              <w:t>);</w:t>
            </w:r>
          </w:p>
          <w:p w:rsidR="00113824" w:rsidRPr="003B102B" w:rsidRDefault="00113824" w:rsidP="000F3A57">
            <w:pPr>
              <w:jc w:val="both"/>
              <w:rPr>
                <w:rFonts w:asciiTheme="majorHAnsi" w:hAnsiTheme="majorHAnsi" w:cstheme="majorHAnsi"/>
                <w:b/>
                <w:i/>
                <w:sz w:val="24"/>
                <w:szCs w:val="24"/>
              </w:rPr>
            </w:pPr>
            <w:r w:rsidRPr="003B102B">
              <w:rPr>
                <w:rFonts w:asciiTheme="majorHAnsi" w:hAnsiTheme="majorHAnsi" w:cstheme="majorHAnsi"/>
                <w:b/>
                <w:i/>
                <w:sz w:val="24"/>
                <w:szCs w:val="24"/>
              </w:rPr>
              <w:t>oppure</w:t>
            </w:r>
          </w:p>
          <w:p w:rsidR="00113824" w:rsidRPr="002F6105" w:rsidRDefault="00113824" w:rsidP="000F3A57">
            <w:pPr>
              <w:jc w:val="both"/>
              <w:rPr>
                <w:rFonts w:asciiTheme="majorHAnsi" w:hAnsiTheme="majorHAnsi" w:cstheme="majorHAnsi"/>
                <w:sz w:val="24"/>
                <w:szCs w:val="24"/>
              </w:rPr>
            </w:pPr>
            <w:r>
              <w:rPr>
                <w:rFonts w:asciiTheme="majorHAnsi" w:hAnsiTheme="majorHAnsi" w:cstheme="majorHAnsi"/>
                <w:sz w:val="24"/>
                <w:szCs w:val="24"/>
              </w:rPr>
              <w:t>costituisce, a livello territoriale o settoriale, un comitato per le finalità di questo Protocollo, con il coinvolgimento della autorità sanitaria locale (</w:t>
            </w:r>
            <w:r w:rsidRPr="002F6105">
              <w:rPr>
                <w:rFonts w:asciiTheme="majorHAnsi" w:hAnsiTheme="majorHAnsi" w:cstheme="majorHAnsi"/>
                <w:i/>
                <w:sz w:val="24"/>
                <w:szCs w:val="24"/>
              </w:rPr>
              <w:t>citarla</w:t>
            </w:r>
            <w:r>
              <w:rPr>
                <w:rFonts w:asciiTheme="majorHAnsi" w:hAnsiTheme="majorHAnsi" w:cstheme="majorHAnsi"/>
                <w:sz w:val="24"/>
                <w:szCs w:val="24"/>
              </w:rPr>
              <w:t>) e di …..(</w:t>
            </w:r>
            <w:r w:rsidRPr="002F6105">
              <w:rPr>
                <w:rFonts w:asciiTheme="majorHAnsi" w:hAnsiTheme="majorHAnsi" w:cstheme="majorHAnsi"/>
                <w:i/>
                <w:sz w:val="24"/>
                <w:szCs w:val="24"/>
              </w:rPr>
              <w:t>altri soggetti istituzionali</w:t>
            </w:r>
            <w:r>
              <w:rPr>
                <w:rFonts w:asciiTheme="majorHAnsi" w:hAnsiTheme="majorHAnsi" w:cstheme="majorHAnsi"/>
                <w:sz w:val="24"/>
                <w:szCs w:val="24"/>
              </w:rPr>
              <w:t>) coinvolti nelle iniziative per il contrasto della diffusione del COVID-19.</w:t>
            </w:r>
          </w:p>
        </w:tc>
      </w:tr>
    </w:tbl>
    <w:p w:rsidR="00113824" w:rsidRPr="006E061A" w:rsidRDefault="00113824" w:rsidP="00113824">
      <w:pPr>
        <w:jc w:val="both"/>
        <w:rPr>
          <w:rFonts w:asciiTheme="majorHAnsi" w:hAnsiTheme="majorHAnsi" w:cstheme="majorHAnsi"/>
          <w:sz w:val="24"/>
          <w:szCs w:val="24"/>
        </w:rPr>
      </w:pPr>
    </w:p>
    <w:p w:rsidR="00113824" w:rsidRDefault="00113824" w:rsidP="00113824">
      <w:pPr>
        <w:jc w:val="both"/>
        <w:rPr>
          <w:rFonts w:asciiTheme="majorHAnsi" w:hAnsiTheme="majorHAnsi" w:cstheme="majorHAnsi"/>
          <w:sz w:val="24"/>
          <w:szCs w:val="24"/>
        </w:rPr>
      </w:pPr>
    </w:p>
    <w:p w:rsidR="00ED6340" w:rsidRDefault="00ED6340" w:rsidP="00113824">
      <w:pPr>
        <w:jc w:val="both"/>
        <w:rPr>
          <w:rFonts w:asciiTheme="majorHAnsi" w:hAnsiTheme="majorHAnsi" w:cstheme="majorHAnsi"/>
          <w:sz w:val="24"/>
          <w:szCs w:val="24"/>
        </w:rPr>
      </w:pPr>
    </w:p>
    <w:p w:rsidR="00ED6340" w:rsidRDefault="00ED6340" w:rsidP="00113824">
      <w:pPr>
        <w:jc w:val="both"/>
        <w:rPr>
          <w:rFonts w:asciiTheme="majorHAnsi" w:hAnsiTheme="majorHAnsi" w:cstheme="majorHAnsi"/>
          <w:sz w:val="24"/>
          <w:szCs w:val="24"/>
        </w:rPr>
      </w:pPr>
    </w:p>
    <w:p w:rsidR="00ED6340" w:rsidRDefault="00ED6340" w:rsidP="00113824">
      <w:pPr>
        <w:jc w:val="both"/>
        <w:rPr>
          <w:rFonts w:asciiTheme="majorHAnsi" w:hAnsiTheme="majorHAnsi" w:cstheme="majorHAnsi"/>
          <w:sz w:val="24"/>
          <w:szCs w:val="24"/>
        </w:rPr>
      </w:pPr>
    </w:p>
    <w:p w:rsidR="00ED6340" w:rsidRDefault="00ED6340" w:rsidP="00113824">
      <w:pPr>
        <w:jc w:val="both"/>
        <w:rPr>
          <w:rFonts w:asciiTheme="majorHAnsi" w:hAnsiTheme="majorHAnsi" w:cstheme="majorHAnsi"/>
          <w:sz w:val="24"/>
          <w:szCs w:val="24"/>
        </w:rPr>
      </w:pPr>
    </w:p>
    <w:p w:rsidR="0010624B" w:rsidRDefault="0010624B" w:rsidP="00113824">
      <w:pPr>
        <w:jc w:val="both"/>
        <w:rPr>
          <w:rFonts w:asciiTheme="majorHAnsi" w:hAnsiTheme="majorHAnsi" w:cstheme="majorHAnsi"/>
          <w:sz w:val="24"/>
          <w:szCs w:val="24"/>
        </w:rPr>
      </w:pPr>
    </w:p>
    <w:p w:rsidR="0010624B" w:rsidRDefault="0010624B" w:rsidP="00113824">
      <w:pPr>
        <w:jc w:val="both"/>
        <w:rPr>
          <w:rFonts w:asciiTheme="majorHAnsi" w:hAnsiTheme="majorHAnsi" w:cstheme="majorHAnsi"/>
          <w:sz w:val="24"/>
          <w:szCs w:val="24"/>
        </w:rPr>
      </w:pPr>
    </w:p>
    <w:p w:rsidR="00ED6340" w:rsidRDefault="00ED6340" w:rsidP="00113824">
      <w:pPr>
        <w:jc w:val="both"/>
        <w:rPr>
          <w:rFonts w:asciiTheme="majorHAnsi" w:hAnsiTheme="majorHAnsi" w:cstheme="majorHAnsi"/>
          <w:sz w:val="24"/>
          <w:szCs w:val="24"/>
        </w:rPr>
      </w:pPr>
    </w:p>
    <w:p w:rsidR="00ED6340" w:rsidRPr="002C555A" w:rsidRDefault="00ED6340" w:rsidP="00113824">
      <w:pPr>
        <w:jc w:val="both"/>
        <w:rPr>
          <w:rFonts w:asciiTheme="majorHAnsi" w:hAnsiTheme="majorHAnsi" w:cstheme="majorHAnsi"/>
          <w:sz w:val="24"/>
          <w:szCs w:val="24"/>
        </w:rPr>
      </w:pPr>
    </w:p>
    <w:p w:rsidR="00ED6340" w:rsidRDefault="00ED6340" w:rsidP="00ED6340">
      <w:pPr>
        <w:ind w:right="284"/>
        <w:jc w:val="center"/>
        <w:rPr>
          <w:rFonts w:asciiTheme="majorHAnsi" w:hAnsiTheme="majorHAnsi" w:cstheme="majorHAnsi"/>
          <w:sz w:val="24"/>
          <w:szCs w:val="24"/>
        </w:rPr>
      </w:pPr>
      <w:r w:rsidRPr="0009564B">
        <w:rPr>
          <w:rFonts w:asciiTheme="majorHAnsi" w:eastAsia="Times New Roman" w:hAnsiTheme="majorHAnsi" w:cstheme="majorHAnsi"/>
          <w:b/>
          <w:sz w:val="24"/>
          <w:szCs w:val="24"/>
          <w:u w:val="single"/>
        </w:rPr>
        <w:lastRenderedPageBreak/>
        <w:t>ALLEGATO 1</w:t>
      </w:r>
      <w:r>
        <w:rPr>
          <w:rFonts w:asciiTheme="majorHAnsi" w:eastAsia="Times New Roman" w:hAnsiTheme="majorHAnsi" w:cstheme="majorHAnsi"/>
          <w:b/>
          <w:sz w:val="24"/>
          <w:szCs w:val="24"/>
          <w:u w:val="single"/>
        </w:rPr>
        <w:t xml:space="preserve"> – Informativa sul trattamento dei dati personali</w:t>
      </w:r>
    </w:p>
    <w:p w:rsidR="00ED6340" w:rsidRPr="00585113" w:rsidRDefault="00ED6340" w:rsidP="00ED6340">
      <w:pPr>
        <w:ind w:right="284"/>
        <w:jc w:val="center"/>
        <w:rPr>
          <w:rFonts w:asciiTheme="majorHAnsi" w:hAnsiTheme="majorHAnsi" w:cstheme="majorHAnsi"/>
          <w:sz w:val="24"/>
          <w:szCs w:val="24"/>
        </w:rPr>
      </w:pPr>
    </w:p>
    <w:p w:rsidR="00ED6340" w:rsidRPr="00585113" w:rsidRDefault="00ED6340" w:rsidP="00ED6340">
      <w:pPr>
        <w:spacing w:before="120" w:after="120"/>
        <w:ind w:right="284"/>
        <w:jc w:val="both"/>
        <w:rPr>
          <w:rFonts w:asciiTheme="majorHAnsi" w:hAnsiTheme="majorHAnsi" w:cstheme="majorHAnsi"/>
          <w:sz w:val="20"/>
          <w:szCs w:val="20"/>
        </w:rPr>
      </w:pPr>
      <w:r w:rsidRPr="00585113">
        <w:rPr>
          <w:rFonts w:asciiTheme="majorHAnsi" w:eastAsia="Times New Roman" w:hAnsiTheme="majorHAnsi" w:cstheme="majorHAnsi"/>
          <w:sz w:val="20"/>
          <w:szCs w:val="20"/>
        </w:rPr>
        <w:t xml:space="preserve">Ai sensi del </w:t>
      </w:r>
      <w:r w:rsidRPr="00585113">
        <w:rPr>
          <w:rFonts w:asciiTheme="majorHAnsi" w:eastAsia="Times New Roman" w:hAnsiTheme="majorHAnsi" w:cstheme="majorHAnsi"/>
          <w:bCs/>
          <w:sz w:val="20"/>
          <w:szCs w:val="20"/>
        </w:rPr>
        <w:t>Regolamento Ue n. 679/2016 (</w:t>
      </w:r>
      <w:r w:rsidRPr="00585113">
        <w:rPr>
          <w:rFonts w:asciiTheme="majorHAnsi" w:eastAsia="Times New Roman" w:hAnsiTheme="majorHAnsi" w:cstheme="majorHAnsi"/>
          <w:bCs/>
          <w:i/>
          <w:iCs/>
          <w:sz w:val="20"/>
          <w:szCs w:val="20"/>
        </w:rPr>
        <w:t>cd</w:t>
      </w:r>
      <w:r w:rsidRPr="00585113">
        <w:rPr>
          <w:rFonts w:asciiTheme="majorHAnsi" w:eastAsia="Times New Roman" w:hAnsiTheme="majorHAnsi" w:cstheme="majorHAnsi"/>
          <w:bCs/>
          <w:sz w:val="20"/>
          <w:szCs w:val="20"/>
        </w:rPr>
        <w:t xml:space="preserve">. GDPR), </w:t>
      </w:r>
      <w:r w:rsidRPr="00585113">
        <w:rPr>
          <w:rFonts w:asciiTheme="majorHAnsi" w:eastAsia="Times New Roman" w:hAnsiTheme="majorHAnsi" w:cstheme="majorHAnsi"/>
          <w:sz w:val="20"/>
          <w:szCs w:val="20"/>
        </w:rPr>
        <w:t>si forniscono di seguito le informazioni in merito al trattamento dei dati personali</w:t>
      </w:r>
      <w:r w:rsidRPr="00585113">
        <w:rPr>
          <w:rFonts w:asciiTheme="majorHAnsi" w:hAnsiTheme="majorHAnsi" w:cstheme="majorHAnsi"/>
          <w:sz w:val="20"/>
          <w:szCs w:val="20"/>
        </w:rPr>
        <w:t xml:space="preserve"> dei soggetti che, durante l’emergenza </w:t>
      </w:r>
      <w:r w:rsidRPr="00585113">
        <w:rPr>
          <w:rFonts w:asciiTheme="majorHAnsi" w:hAnsiTheme="majorHAnsi" w:cstheme="majorHAnsi"/>
          <w:color w:val="000000"/>
          <w:sz w:val="20"/>
          <w:szCs w:val="20"/>
        </w:rPr>
        <w:t>COVID-19, c.d. Coronavirus</w:t>
      </w:r>
      <w:r w:rsidRPr="00585113">
        <w:rPr>
          <w:rFonts w:asciiTheme="majorHAnsi" w:hAnsiTheme="majorHAnsi" w:cstheme="majorHAnsi"/>
          <w:sz w:val="20"/>
          <w:szCs w:val="20"/>
        </w:rPr>
        <w:t xml:space="preserve">, accedono ai locali e agli uffici di </w:t>
      </w:r>
      <w:r w:rsidRPr="00585113">
        <w:rPr>
          <w:rFonts w:asciiTheme="majorHAnsi" w:eastAsia="Times New Roman" w:hAnsiTheme="majorHAnsi" w:cstheme="majorHAnsi"/>
          <w:b/>
          <w:bCs/>
          <w:i/>
          <w:iCs/>
          <w:color w:val="FF0000"/>
          <w:sz w:val="20"/>
          <w:szCs w:val="20"/>
        </w:rPr>
        <w:t>DENOMINAZIONE SOCIALE</w:t>
      </w:r>
      <w:r w:rsidRPr="00585113">
        <w:rPr>
          <w:rFonts w:asciiTheme="majorHAnsi" w:hAnsiTheme="majorHAnsi" w:cstheme="majorHAnsi"/>
          <w:color w:val="FF0000"/>
          <w:sz w:val="20"/>
          <w:szCs w:val="20"/>
        </w:rPr>
        <w:t xml:space="preserve"> </w:t>
      </w:r>
      <w:r w:rsidRPr="00585113">
        <w:rPr>
          <w:rFonts w:asciiTheme="majorHAnsi" w:hAnsiTheme="majorHAnsi" w:cstheme="majorHAnsi"/>
          <w:color w:val="000000"/>
          <w:sz w:val="20"/>
          <w:szCs w:val="20"/>
        </w:rPr>
        <w:t>o ad altri luoghi comunque a quest’ultima riferibili.</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1. </w:t>
      </w:r>
      <w:r w:rsidRPr="00585113">
        <w:rPr>
          <w:rFonts w:asciiTheme="majorHAnsi" w:hAnsiTheme="majorHAnsi" w:cstheme="majorHAnsi"/>
          <w:b/>
          <w:sz w:val="20"/>
          <w:szCs w:val="20"/>
        </w:rPr>
        <w:t xml:space="preserve">Titolare del Trattamento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eastAsia="Times New Roman" w:hAnsiTheme="majorHAnsi" w:cstheme="majorHAnsi"/>
          <w:b/>
          <w:bCs/>
          <w:i/>
          <w:iCs/>
          <w:color w:val="FF0000"/>
          <w:sz w:val="20"/>
          <w:szCs w:val="20"/>
        </w:rPr>
        <w:t>DENOMINAZIONE SOCIALE</w:t>
      </w:r>
      <w:r w:rsidRPr="00585113">
        <w:rPr>
          <w:rFonts w:asciiTheme="majorHAnsi" w:hAnsiTheme="majorHAnsi" w:cstheme="majorHAnsi"/>
          <w:sz w:val="20"/>
          <w:szCs w:val="20"/>
        </w:rPr>
        <w:t xml:space="preserve"> </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2. </w:t>
      </w:r>
      <w:r w:rsidRPr="00585113">
        <w:rPr>
          <w:rFonts w:asciiTheme="majorHAnsi" w:hAnsiTheme="majorHAnsi" w:cstheme="majorHAnsi"/>
          <w:b/>
          <w:sz w:val="20"/>
          <w:szCs w:val="20"/>
        </w:rPr>
        <w:t xml:space="preserve">Interessati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Dipendenti, collaboratori, visitatori, persone che hanno accesso ai locali aziendali </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3. </w:t>
      </w:r>
      <w:r w:rsidRPr="00585113">
        <w:rPr>
          <w:rFonts w:asciiTheme="majorHAnsi" w:hAnsiTheme="majorHAnsi" w:cstheme="majorHAnsi"/>
          <w:b/>
          <w:sz w:val="20"/>
          <w:szCs w:val="20"/>
        </w:rPr>
        <w:t xml:space="preserve">Base giuridica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-motivi di interesse pubblico: implementazione dei protocolli di sicurezza anti-contagio ai sensi dell’art. art. 1, n. 7, </w:t>
      </w:r>
      <w:proofErr w:type="spellStart"/>
      <w:r w:rsidRPr="00585113">
        <w:rPr>
          <w:rFonts w:asciiTheme="majorHAnsi" w:hAnsiTheme="majorHAnsi" w:cstheme="majorHAnsi"/>
          <w:sz w:val="20"/>
          <w:szCs w:val="20"/>
        </w:rPr>
        <w:t>lett</w:t>
      </w:r>
      <w:proofErr w:type="spellEnd"/>
      <w:r w:rsidRPr="00585113">
        <w:rPr>
          <w:rFonts w:asciiTheme="majorHAnsi" w:hAnsiTheme="majorHAnsi" w:cstheme="majorHAnsi"/>
          <w:sz w:val="20"/>
          <w:szCs w:val="20"/>
        </w:rPr>
        <w:t xml:space="preserve">. d) del DPCM 11 marzo 2020, in particolare Protocollo Condiviso 14 marzo 2020, Protocollo 24 aprile 2020 e successive integrazione e modificazioni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-obbligo di legge: art. 32 Costituzione; art. 2087 c.c.; d.lgs. 81/2008 (in particolare art. 20) </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4. </w:t>
      </w:r>
      <w:r w:rsidRPr="00585113">
        <w:rPr>
          <w:rFonts w:asciiTheme="majorHAnsi" w:hAnsiTheme="majorHAnsi" w:cstheme="majorHAnsi"/>
          <w:b/>
          <w:sz w:val="20"/>
          <w:szCs w:val="20"/>
        </w:rPr>
        <w:t xml:space="preserve">Finalità del trattamento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 prevenzione dal contagio da COVID-19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 tutela della salute delle persone in azienda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 collaborazione con le autorità pubbliche e, in particolare le autorità sanitarie </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5. </w:t>
      </w:r>
      <w:r w:rsidRPr="00585113">
        <w:rPr>
          <w:rFonts w:asciiTheme="majorHAnsi" w:hAnsiTheme="majorHAnsi" w:cstheme="majorHAnsi"/>
          <w:b/>
          <w:sz w:val="20"/>
          <w:szCs w:val="20"/>
        </w:rPr>
        <w:t xml:space="preserve">Dati Raccolti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1.Temperatura corporea rilevata in tempo reale, senza registrazione o conservazione, salvo l’ipotesi di cui al seguente n. 2;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2.Dati identificativi e registrazione del superamento della soglia di temperatura solo qualora sia necessario a documentare le ragioni che hanno impedito l’accesso ai locali aziendali o la permanenza negli stessi; nonché, in tale caso, la registrazione dati relativi all’isolamento temporaneo, quali l’orario di uscita e le circostanze riferite dall’interessato a giustificazione dall’uscita dall’isolamento temporaneo;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3.situazioni di pericolo di contagio da Covid-19, compresi dati relativi allo stato di salute, quali, a titolo esemplificativo, la temperatura corporea/sintomi influenzali; provenienza/non provenienza dalle zone a rischio epidemiologico; presenza/assenza di contatti, negli ultimi 14 giorni, con soggetti risultati positivi al COVID-19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4.dati relativi allo stato di salute riguardanti la “avvenuta negativizzazione” del tampone Covid-19 5.situazioni di particolare fragilità e patologie attuali o pregresse dei dipendenti </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6. </w:t>
      </w:r>
      <w:r w:rsidRPr="00585113">
        <w:rPr>
          <w:rFonts w:asciiTheme="majorHAnsi" w:hAnsiTheme="majorHAnsi" w:cstheme="majorHAnsi"/>
          <w:b/>
          <w:sz w:val="20"/>
          <w:szCs w:val="20"/>
        </w:rPr>
        <w:t xml:space="preserve">Conseguenze in caso di rifiuto di rilevamento o di fornitura dei dati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Nel caso di rifiuto del rilevamento della temperatura o di fornitura dei dati è vietato l’accesso ai locali aziendali e la permanenza negli stessi </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7. </w:t>
      </w:r>
      <w:r w:rsidRPr="00585113">
        <w:rPr>
          <w:rFonts w:asciiTheme="majorHAnsi" w:hAnsiTheme="majorHAnsi" w:cstheme="majorHAnsi"/>
          <w:b/>
          <w:sz w:val="20"/>
          <w:szCs w:val="20"/>
        </w:rPr>
        <w:t xml:space="preserve">Destinatari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I dati possono essere conosciuti da autorizzati al trattamento; da designati al trattamento e in particolare dal responsabile dell’ufficio del personale; dal medico competente.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lastRenderedPageBreak/>
        <w:t>I dati non sono diffusi o comunicati a terzi al di fuori delle specifiche previsioni normative (es. in caso di richiesta da parte dell’Autorità Sanitaria per la ricostruzione della filiera degli eventuali contatti stretti di un lavoratore risultato positivo al COVID-19).</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I dati possono essere comunicati alle pubbliche autorità. I dati non sono trasferiti all’estero e non si effettuano </w:t>
      </w:r>
      <w:proofErr w:type="spellStart"/>
      <w:r w:rsidRPr="00585113">
        <w:rPr>
          <w:rFonts w:asciiTheme="majorHAnsi" w:hAnsiTheme="majorHAnsi" w:cstheme="majorHAnsi"/>
          <w:sz w:val="20"/>
          <w:szCs w:val="20"/>
        </w:rPr>
        <w:t>profilazioni</w:t>
      </w:r>
      <w:proofErr w:type="spellEnd"/>
      <w:r w:rsidRPr="00585113">
        <w:rPr>
          <w:rFonts w:asciiTheme="majorHAnsi" w:hAnsiTheme="majorHAnsi" w:cstheme="majorHAnsi"/>
          <w:sz w:val="20"/>
          <w:szCs w:val="20"/>
        </w:rPr>
        <w:t xml:space="preserve"> o decisioni automatizzate. </w:t>
      </w:r>
    </w:p>
    <w:p w:rsidR="00ED6340" w:rsidRDefault="00ED6340" w:rsidP="00ED6340">
      <w:pPr>
        <w:shd w:val="clear" w:color="auto" w:fill="FFFFFF"/>
        <w:spacing w:after="0" w:line="360" w:lineRule="auto"/>
        <w:ind w:right="284"/>
        <w:jc w:val="both"/>
        <w:rPr>
          <w:rFonts w:asciiTheme="majorHAnsi" w:hAnsiTheme="majorHAnsi" w:cstheme="majorHAnsi"/>
          <w:sz w:val="20"/>
          <w:szCs w:val="20"/>
        </w:rPr>
      </w:pPr>
      <w:r>
        <w:rPr>
          <w:rFonts w:asciiTheme="majorHAnsi" w:hAnsiTheme="majorHAnsi" w:cstheme="majorHAnsi"/>
          <w:b/>
          <w:sz w:val="20"/>
          <w:szCs w:val="20"/>
        </w:rPr>
        <w:t xml:space="preserve">8. </w:t>
      </w:r>
      <w:r w:rsidRPr="00585113">
        <w:rPr>
          <w:rFonts w:asciiTheme="majorHAnsi" w:hAnsiTheme="majorHAnsi" w:cstheme="majorHAnsi"/>
          <w:b/>
          <w:sz w:val="20"/>
          <w:szCs w:val="20"/>
        </w:rPr>
        <w:t>Periodo di conservazione</w:t>
      </w:r>
      <w:r w:rsidRPr="00585113">
        <w:rPr>
          <w:rFonts w:asciiTheme="majorHAnsi" w:hAnsiTheme="majorHAnsi" w:cstheme="majorHAnsi"/>
          <w:sz w:val="20"/>
          <w:szCs w:val="20"/>
        </w:rPr>
        <w:t xml:space="preserve">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I dati identificativi e il superamento della soglia di temperatura, registrati solo qualora sia necessario a documentare le ragioni che hanno impedito l’accesso ai locali aziendali, nonché le informazioni relative all’isolamento temporaneo sono conservati fino al termine dello stato d’emergenza previsto dalle autorità pubbliche competenti.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Nessuna registrazione e/o conservazione è effettuata nel caso di mancato superamento della soglia di temperatura.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È fatta salva la conservazione per un periodo superiore in relazione a richieste della pubblica autorità.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È fatta salva la conservazione dei dati personali, anche particolari, per un periodo superiore, nei limiti del termine di prescrizione dei diritti, in relazione ad esigenze connesse all’esercizio del diritto di difesa in caso di controversie. </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9. </w:t>
      </w:r>
      <w:r w:rsidRPr="00585113">
        <w:rPr>
          <w:rFonts w:asciiTheme="majorHAnsi" w:hAnsiTheme="majorHAnsi" w:cstheme="majorHAnsi"/>
          <w:b/>
          <w:sz w:val="20"/>
          <w:szCs w:val="20"/>
        </w:rPr>
        <w:t xml:space="preserve">Modalità di tutela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Gli interessati hanno il diritto di ottenere, nei casi previsti, l'accesso ai propri dati personali e la rettifica o la cancellazione degli stessi o la limitazione del trattamento che li riguarda o di opporsi al trattamento (artt. 15 e ss. del Regolamento). L'apposita istanza è presentata ai seguenti recapiti ____________________________________________________________. </w:t>
      </w:r>
    </w:p>
    <w:p w:rsidR="00ED6340" w:rsidRPr="00585113" w:rsidRDefault="00ED6340" w:rsidP="00ED6340">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Gli interessati che ritengono che il trattamento dei dati personali a loro riferiti effettuato secondo le modalità ivi indicate avvenga in violazione di quanto previsto dal Regolamento hanno il diritto di proporre reclamo al Garante, come previsto dall'art. 77 del Regolamento stesso, o di adire le opportune sedi giudiziarie (art. 79 del Regolamento). </w:t>
      </w:r>
    </w:p>
    <w:p w:rsidR="00ED6340" w:rsidRPr="00585113" w:rsidRDefault="00ED6340" w:rsidP="00ED6340">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10. </w:t>
      </w:r>
      <w:r w:rsidRPr="00585113">
        <w:rPr>
          <w:rFonts w:asciiTheme="majorHAnsi" w:hAnsiTheme="majorHAnsi" w:cstheme="majorHAnsi"/>
          <w:b/>
          <w:sz w:val="20"/>
          <w:szCs w:val="20"/>
        </w:rPr>
        <w:t xml:space="preserve">Dati di contatto del Responsabile della protezione dei dati </w:t>
      </w:r>
    </w:p>
    <w:p w:rsidR="00ED6340" w:rsidRPr="00585113" w:rsidRDefault="00ED6340" w:rsidP="00ED6340">
      <w:pPr>
        <w:shd w:val="clear" w:color="auto" w:fill="FFFFFF"/>
        <w:spacing w:after="0" w:line="360" w:lineRule="auto"/>
        <w:ind w:right="284"/>
        <w:jc w:val="both"/>
        <w:rPr>
          <w:rFonts w:asciiTheme="majorHAnsi" w:eastAsia="Times New Roman" w:hAnsiTheme="majorHAnsi" w:cstheme="majorHAnsi"/>
          <w:sz w:val="20"/>
          <w:szCs w:val="20"/>
        </w:rPr>
      </w:pPr>
      <w:r w:rsidRPr="00585113">
        <w:rPr>
          <w:rFonts w:asciiTheme="majorHAnsi" w:hAnsiTheme="majorHAnsi" w:cstheme="majorHAnsi"/>
          <w:sz w:val="20"/>
          <w:szCs w:val="20"/>
        </w:rPr>
        <w:t>Il Responsabile della protezione dei dati può essere contatto ai seguenti recapiti: Email: __________________ Tel._____________________________________</w:t>
      </w: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Default="00ED6340" w:rsidP="00ED6340">
      <w:pPr>
        <w:shd w:val="clear" w:color="auto" w:fill="FFFFFF"/>
        <w:spacing w:after="0" w:line="360" w:lineRule="auto"/>
        <w:ind w:right="284"/>
        <w:jc w:val="both"/>
        <w:rPr>
          <w:rFonts w:asciiTheme="majorHAnsi" w:eastAsia="Times New Roman" w:hAnsiTheme="majorHAnsi" w:cstheme="majorHAnsi"/>
          <w:sz w:val="24"/>
          <w:szCs w:val="24"/>
        </w:rPr>
      </w:pPr>
    </w:p>
    <w:p w:rsidR="00F55F93" w:rsidRPr="00223D3F" w:rsidRDefault="00F55F93" w:rsidP="00ED6340">
      <w:pPr>
        <w:shd w:val="clear" w:color="auto" w:fill="FFFFFF"/>
        <w:spacing w:after="0" w:line="360" w:lineRule="auto"/>
        <w:ind w:right="284"/>
        <w:jc w:val="both"/>
        <w:rPr>
          <w:rFonts w:asciiTheme="majorHAnsi" w:eastAsia="Times New Roman" w:hAnsiTheme="majorHAnsi" w:cstheme="majorHAnsi"/>
          <w:sz w:val="24"/>
          <w:szCs w:val="24"/>
        </w:rPr>
      </w:pPr>
    </w:p>
    <w:p w:rsidR="00ED6340" w:rsidRPr="00223D3F" w:rsidRDefault="00ED6340" w:rsidP="00ED6340">
      <w:pPr>
        <w:spacing w:after="0" w:line="360" w:lineRule="auto"/>
        <w:ind w:right="284"/>
        <w:jc w:val="both"/>
        <w:rPr>
          <w:rFonts w:asciiTheme="majorHAnsi" w:hAnsiTheme="majorHAnsi" w:cstheme="majorHAnsi"/>
          <w:sz w:val="24"/>
          <w:szCs w:val="24"/>
        </w:rPr>
      </w:pPr>
    </w:p>
    <w:p w:rsidR="00ED6340" w:rsidRDefault="00ED6340" w:rsidP="00ED6340">
      <w:pPr>
        <w:ind w:right="284"/>
        <w:jc w:val="center"/>
        <w:rPr>
          <w:rFonts w:asciiTheme="majorHAnsi" w:hAnsiTheme="majorHAnsi" w:cstheme="majorHAnsi"/>
          <w:sz w:val="24"/>
          <w:szCs w:val="24"/>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2 – Autodichiarazione e Atto d’obbligo </w:t>
      </w:r>
    </w:p>
    <w:p w:rsidR="00ED6340" w:rsidRDefault="00ED6340" w:rsidP="00ED6340">
      <w:pPr>
        <w:spacing w:after="0" w:line="360" w:lineRule="auto"/>
        <w:ind w:right="284"/>
        <w:jc w:val="both"/>
        <w:rPr>
          <w:rFonts w:asciiTheme="majorHAnsi" w:hAnsiTheme="majorHAnsi" w:cstheme="majorHAnsi"/>
          <w:sz w:val="24"/>
          <w:szCs w:val="24"/>
        </w:rPr>
      </w:pPr>
    </w:p>
    <w:p w:rsidR="00ED6340" w:rsidRDefault="00ED6340" w:rsidP="00ED6340">
      <w:pPr>
        <w:spacing w:after="0" w:line="360" w:lineRule="auto"/>
        <w:ind w:right="284"/>
        <w:jc w:val="both"/>
        <w:rPr>
          <w:rFonts w:asciiTheme="majorHAnsi" w:hAnsiTheme="majorHAnsi" w:cstheme="majorHAnsi"/>
          <w:sz w:val="20"/>
        </w:rPr>
      </w:pPr>
      <w:r>
        <w:rPr>
          <w:rFonts w:asciiTheme="majorHAnsi" w:hAnsiTheme="majorHAnsi" w:cstheme="majorHAnsi"/>
          <w:sz w:val="20"/>
        </w:rPr>
        <w:t>Io</w:t>
      </w:r>
      <w:r w:rsidRPr="00BB229D">
        <w:rPr>
          <w:rFonts w:asciiTheme="majorHAnsi" w:hAnsiTheme="majorHAnsi" w:cstheme="majorHAnsi"/>
          <w:sz w:val="20"/>
        </w:rPr>
        <w:t xml:space="preserve"> sottoscritto/a Sig./Sig.ra _____________________________ nato/a </w:t>
      </w:r>
      <w:proofErr w:type="spellStart"/>
      <w:r w:rsidRPr="00BB229D">
        <w:rPr>
          <w:rFonts w:asciiTheme="majorHAnsi" w:hAnsiTheme="majorHAnsi" w:cstheme="majorHAnsi"/>
          <w:sz w:val="20"/>
        </w:rPr>
        <w:t>a</w:t>
      </w:r>
      <w:proofErr w:type="spellEnd"/>
      <w:r w:rsidRPr="00BB229D">
        <w:rPr>
          <w:rFonts w:asciiTheme="majorHAnsi" w:hAnsiTheme="majorHAnsi" w:cstheme="majorHAnsi"/>
          <w:sz w:val="20"/>
        </w:rPr>
        <w:t xml:space="preserve"> ______________________________ il___________________, C.F.:______________________________________________, lavoratore/lavoratrice dell'Azienda____________________</w:t>
      </w:r>
      <w:r>
        <w:rPr>
          <w:rFonts w:asciiTheme="majorHAnsi" w:hAnsiTheme="majorHAnsi" w:cstheme="majorHAnsi"/>
          <w:sz w:val="20"/>
        </w:rPr>
        <w:t>_______________________________</w:t>
      </w:r>
      <w:r w:rsidRPr="008F5FD7">
        <w:rPr>
          <w:rFonts w:asciiTheme="majorHAnsi" w:hAnsiTheme="majorHAnsi" w:cstheme="majorHAnsi"/>
          <w:sz w:val="20"/>
        </w:rPr>
        <w:t xml:space="preserve"> </w:t>
      </w:r>
      <w:r w:rsidRPr="00BB229D">
        <w:rPr>
          <w:rFonts w:asciiTheme="majorHAnsi" w:hAnsiTheme="majorHAnsi" w:cstheme="majorHAnsi"/>
          <w:sz w:val="20"/>
        </w:rPr>
        <w:t xml:space="preserve">con la mansione di ___________________________, </w:t>
      </w:r>
      <w:r>
        <w:rPr>
          <w:rFonts w:asciiTheme="majorHAnsi" w:hAnsiTheme="majorHAnsi" w:cstheme="majorHAnsi"/>
          <w:sz w:val="20"/>
        </w:rPr>
        <w:t xml:space="preserve"> oppure Autotrasportatore/Subappaltatore/Visitatore________________________________</w:t>
      </w:r>
    </w:p>
    <w:p w:rsidR="00ED6340" w:rsidRPr="00BB229D" w:rsidRDefault="00ED6340" w:rsidP="00ED6340">
      <w:pPr>
        <w:spacing w:after="0" w:line="360" w:lineRule="auto"/>
        <w:ind w:right="284"/>
        <w:jc w:val="center"/>
        <w:rPr>
          <w:rFonts w:asciiTheme="majorHAnsi" w:hAnsiTheme="majorHAnsi" w:cstheme="majorHAnsi"/>
          <w:b/>
          <w:sz w:val="20"/>
          <w:szCs w:val="20"/>
        </w:rPr>
      </w:pPr>
      <w:r w:rsidRPr="00BB229D">
        <w:rPr>
          <w:rFonts w:asciiTheme="majorHAnsi" w:hAnsiTheme="majorHAnsi" w:cstheme="majorHAnsi"/>
          <w:b/>
          <w:sz w:val="20"/>
          <w:szCs w:val="20"/>
        </w:rPr>
        <w:t>DICHIARO</w:t>
      </w:r>
    </w:p>
    <w:p w:rsidR="00ED6340" w:rsidRPr="007E4FFD" w:rsidRDefault="00ED6340" w:rsidP="00ED6340">
      <w:pPr>
        <w:spacing w:after="0" w:line="360" w:lineRule="auto"/>
        <w:ind w:right="284"/>
        <w:jc w:val="both"/>
        <w:rPr>
          <w:rFonts w:asciiTheme="majorHAnsi" w:hAnsiTheme="majorHAnsi" w:cstheme="majorHAnsi"/>
          <w:sz w:val="20"/>
          <w:szCs w:val="20"/>
        </w:rPr>
      </w:pPr>
      <w:r w:rsidRPr="00BB229D">
        <w:rPr>
          <w:rFonts w:asciiTheme="majorHAnsi" w:hAnsiTheme="majorHAnsi" w:cstheme="majorHAnsi"/>
          <w:sz w:val="20"/>
          <w:szCs w:val="20"/>
        </w:rPr>
        <w:t>a) di avere letto e compreso l’informativa relativa ai trattamenti di dati relativi ad attività per il contrasto</w:t>
      </w:r>
      <w:r w:rsidRPr="007E4FFD">
        <w:rPr>
          <w:rFonts w:asciiTheme="majorHAnsi" w:hAnsiTheme="majorHAnsi" w:cstheme="majorHAnsi"/>
          <w:sz w:val="20"/>
          <w:szCs w:val="20"/>
        </w:rPr>
        <w:t xml:space="preserve"> del Covid-19”; </w:t>
      </w:r>
    </w:p>
    <w:p w:rsidR="00ED6340" w:rsidRDefault="00ED6340" w:rsidP="00ED6340">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b) di essere stato informato e di avere ben compreso </w:t>
      </w:r>
      <w:r>
        <w:rPr>
          <w:rFonts w:asciiTheme="majorHAnsi" w:hAnsiTheme="majorHAnsi" w:cstheme="majorHAnsi"/>
          <w:sz w:val="20"/>
          <w:szCs w:val="20"/>
        </w:rPr>
        <w:t>le disposizioni</w:t>
      </w:r>
      <w:r w:rsidRPr="007E4FFD">
        <w:rPr>
          <w:rFonts w:asciiTheme="majorHAnsi" w:hAnsiTheme="majorHAnsi" w:cstheme="majorHAnsi"/>
          <w:sz w:val="20"/>
          <w:szCs w:val="20"/>
        </w:rPr>
        <w:t xml:space="preserve"> </w:t>
      </w:r>
      <w:r>
        <w:rPr>
          <w:rFonts w:asciiTheme="majorHAnsi" w:hAnsiTheme="majorHAnsi" w:cstheme="majorHAnsi"/>
          <w:sz w:val="20"/>
          <w:szCs w:val="20"/>
        </w:rPr>
        <w:t xml:space="preserve">contenute nel Protocollo aziendale adottato </w:t>
      </w:r>
      <w:proofErr w:type="spellStart"/>
      <w:r>
        <w:rPr>
          <w:rFonts w:asciiTheme="majorHAnsi" w:hAnsiTheme="majorHAnsi" w:cstheme="majorHAnsi"/>
          <w:sz w:val="20"/>
          <w:szCs w:val="20"/>
        </w:rPr>
        <w:t>il__________________</w:t>
      </w:r>
      <w:r w:rsidRPr="007E4FFD">
        <w:rPr>
          <w:rFonts w:asciiTheme="majorHAnsi" w:hAnsiTheme="majorHAnsi" w:cstheme="majorHAnsi"/>
          <w:sz w:val="20"/>
          <w:szCs w:val="20"/>
        </w:rPr>
        <w:t>per</w:t>
      </w:r>
      <w:proofErr w:type="spellEnd"/>
      <w:r w:rsidRPr="007E4FFD">
        <w:rPr>
          <w:rFonts w:asciiTheme="majorHAnsi" w:hAnsiTheme="majorHAnsi" w:cstheme="majorHAnsi"/>
          <w:sz w:val="20"/>
          <w:szCs w:val="20"/>
        </w:rPr>
        <w:t xml:space="preserve"> il contenimento del contagio da Covid-19;</w:t>
      </w:r>
    </w:p>
    <w:p w:rsidR="00ED6340" w:rsidRPr="007E4FFD" w:rsidRDefault="00ED6340" w:rsidP="00ED6340">
      <w:pPr>
        <w:spacing w:after="0" w:line="360" w:lineRule="auto"/>
        <w:ind w:right="284"/>
        <w:jc w:val="center"/>
        <w:rPr>
          <w:rFonts w:asciiTheme="majorHAnsi" w:hAnsiTheme="majorHAnsi" w:cstheme="majorHAnsi"/>
          <w:sz w:val="20"/>
          <w:szCs w:val="20"/>
        </w:rPr>
      </w:pPr>
      <w:r>
        <w:rPr>
          <w:rFonts w:asciiTheme="majorHAnsi" w:hAnsiTheme="majorHAnsi" w:cstheme="majorHAnsi"/>
          <w:b/>
          <w:sz w:val="20"/>
          <w:szCs w:val="20"/>
        </w:rPr>
        <w:t>DICHIARO DI ESSERE CONSAPEVOLE E DI ACCETTARE</w:t>
      </w:r>
    </w:p>
    <w:p w:rsidR="00ED6340" w:rsidRPr="007E4FFD" w:rsidRDefault="00ED6340" w:rsidP="00ED6340">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c) </w:t>
      </w:r>
      <w:r w:rsidRPr="007E4FFD">
        <w:rPr>
          <w:rFonts w:asciiTheme="majorHAnsi" w:hAnsiTheme="majorHAnsi" w:cstheme="majorHAnsi"/>
          <w:sz w:val="20"/>
          <w:szCs w:val="20"/>
        </w:rPr>
        <w:t xml:space="preserve">l’obbligo di rimanere al proprio domicilio in presenza di febbre (oltre 37.5°) o di altri sintomi influenzali e di chiamare il proprio medico di famiglia e l’Autorità Sanitaria competente; </w:t>
      </w:r>
    </w:p>
    <w:p w:rsidR="00ED6340" w:rsidRDefault="00ED6340" w:rsidP="00ED6340">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d) </w:t>
      </w:r>
      <w:r w:rsidRPr="007E4FFD">
        <w:rPr>
          <w:rFonts w:asciiTheme="majorHAnsi" w:hAnsiTheme="majorHAnsi" w:cstheme="majorHAnsi"/>
          <w:sz w:val="20"/>
          <w:szCs w:val="20"/>
        </w:rPr>
        <w:t xml:space="preserve">l’obbligo previsto dalla legge (art. 20 comma 2 </w:t>
      </w:r>
      <w:proofErr w:type="spellStart"/>
      <w:r w:rsidRPr="007E4FFD">
        <w:rPr>
          <w:rFonts w:asciiTheme="majorHAnsi" w:hAnsiTheme="majorHAnsi" w:cstheme="majorHAnsi"/>
          <w:sz w:val="20"/>
          <w:szCs w:val="20"/>
        </w:rPr>
        <w:t>lett</w:t>
      </w:r>
      <w:proofErr w:type="spellEnd"/>
      <w:r w:rsidRPr="007E4FFD">
        <w:rPr>
          <w:rFonts w:asciiTheme="majorHAnsi" w:hAnsiTheme="majorHAnsi" w:cstheme="majorHAnsi"/>
          <w:sz w:val="20"/>
          <w:szCs w:val="20"/>
        </w:rPr>
        <w:t>. e) d.lgs. 81/2008) di segnalare immediatamente al datore di lavoro, al dirigente o al preposto qualsiasi eventuale condizione di pericolo per la salute e la sicurezza sui luoghi di lavoro, tra cui sintomi di influenza, temperatura, provenienza da zone a rischio o contatto con persone positive al virus nei 14 giorni precedenti, ecc. e in tutti i casi in cui i provvedimenti dell’Autorità impongono di informare il medico di famiglia e l’Autorità sanitaria e di rimanere al proprio domicilio;</w:t>
      </w:r>
    </w:p>
    <w:p w:rsidR="00ED6340" w:rsidRDefault="00ED6340" w:rsidP="00ED6340">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e) l’obbligo</w:t>
      </w:r>
      <w:r w:rsidRPr="00BB017B">
        <w:rPr>
          <w:rFonts w:asciiTheme="majorHAnsi" w:hAnsiTheme="majorHAnsi" w:cstheme="majorHAnsi"/>
          <w:sz w:val="20"/>
          <w:szCs w:val="20"/>
        </w:rPr>
        <w:t xml:space="preserve"> </w:t>
      </w:r>
      <w:r>
        <w:rPr>
          <w:rFonts w:asciiTheme="majorHAnsi" w:hAnsiTheme="majorHAnsi" w:cstheme="majorHAnsi"/>
          <w:sz w:val="20"/>
          <w:szCs w:val="20"/>
        </w:rPr>
        <w:t xml:space="preserve">di </w:t>
      </w:r>
      <w:r w:rsidRPr="00BB017B">
        <w:rPr>
          <w:rFonts w:asciiTheme="majorHAnsi" w:hAnsiTheme="majorHAnsi" w:cstheme="majorHAnsi"/>
          <w:sz w:val="20"/>
          <w:szCs w:val="20"/>
        </w:rPr>
        <w:t xml:space="preserve">rispettare tutte le disposizioni delle Autorità e del datore di lavoro nel fare accesso in azienda (in particolare, mantenere la distanza di sicurezza, osservare le regole di igiene delle mani e tenere comportamenti corretti sul piano dell’igiene);  </w:t>
      </w:r>
    </w:p>
    <w:p w:rsidR="00ED6340" w:rsidRDefault="00ED6340" w:rsidP="00ED6340">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f) l’obbligo di </w:t>
      </w:r>
      <w:r w:rsidRPr="00BB017B">
        <w:rPr>
          <w:rFonts w:asciiTheme="majorHAnsi" w:hAnsiTheme="majorHAnsi" w:cstheme="majorHAnsi"/>
          <w:sz w:val="20"/>
          <w:szCs w:val="20"/>
        </w:rPr>
        <w:t>indossare mascherina chirurgica e guanti monouso;</w:t>
      </w:r>
    </w:p>
    <w:p w:rsidR="00ED6340" w:rsidRDefault="00ED6340" w:rsidP="00ED6340">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g) </w:t>
      </w:r>
      <w:r w:rsidRPr="00BB017B">
        <w:rPr>
          <w:rFonts w:asciiTheme="majorHAnsi" w:hAnsiTheme="majorHAnsi" w:cstheme="majorHAnsi"/>
          <w:sz w:val="20"/>
          <w:szCs w:val="20"/>
        </w:rPr>
        <w:t>l’obbligo di igienizzare le mani (anche se protette da guanti monouso) utilizzando gli erogatori del gel disponibili all’ingresso e nei punti critici dell’Azienda;</w:t>
      </w:r>
    </w:p>
    <w:p w:rsidR="00ED6340" w:rsidRDefault="00ED6340" w:rsidP="00ED6340">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h) l’obbligo di </w:t>
      </w:r>
      <w:r w:rsidRPr="00BB017B">
        <w:rPr>
          <w:rFonts w:asciiTheme="majorHAnsi" w:hAnsiTheme="majorHAnsi" w:cstheme="majorHAnsi"/>
          <w:sz w:val="20"/>
          <w:szCs w:val="20"/>
        </w:rPr>
        <w:t xml:space="preserve">dichiarare come si raggiunge il posto di lavoro e come si rientra a casa;  </w:t>
      </w:r>
    </w:p>
    <w:p w:rsidR="00ED6340" w:rsidRDefault="00ED6340" w:rsidP="00ED6340">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i) l’obbligo</w:t>
      </w:r>
      <w:r w:rsidRPr="002C533B">
        <w:rPr>
          <w:rFonts w:asciiTheme="majorHAnsi" w:hAnsiTheme="majorHAnsi" w:cstheme="majorHAnsi"/>
          <w:sz w:val="20"/>
          <w:szCs w:val="20"/>
        </w:rPr>
        <w:t xml:space="preserve"> </w:t>
      </w:r>
      <w:r>
        <w:rPr>
          <w:rFonts w:asciiTheme="majorHAnsi" w:hAnsiTheme="majorHAnsi" w:cstheme="majorHAnsi"/>
          <w:sz w:val="20"/>
          <w:szCs w:val="20"/>
        </w:rPr>
        <w:t xml:space="preserve">di </w:t>
      </w:r>
      <w:r w:rsidRPr="00BB017B">
        <w:rPr>
          <w:rFonts w:asciiTheme="majorHAnsi" w:hAnsiTheme="majorHAnsi" w:cstheme="majorHAnsi"/>
          <w:sz w:val="20"/>
          <w:szCs w:val="20"/>
        </w:rPr>
        <w:t>evitare il contatto ravvicinato con persone che soffrono di infezioni respiratorie acute;</w:t>
      </w:r>
    </w:p>
    <w:p w:rsidR="00ED6340" w:rsidRDefault="00ED6340" w:rsidP="00ED6340">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l) l’obbligo di </w:t>
      </w:r>
      <w:r w:rsidRPr="00BB017B">
        <w:rPr>
          <w:rFonts w:asciiTheme="majorHAnsi" w:hAnsiTheme="majorHAnsi" w:cstheme="majorHAnsi"/>
          <w:sz w:val="20"/>
          <w:szCs w:val="20"/>
        </w:rPr>
        <w:t>mantenere, nei contatti sociali, una distanza interpersonale di almeno un metro;</w:t>
      </w:r>
    </w:p>
    <w:p w:rsidR="00ED6340" w:rsidRDefault="00ED6340" w:rsidP="00ED6340">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m) l’obbligo di </w:t>
      </w:r>
      <w:r w:rsidRPr="00BB017B">
        <w:rPr>
          <w:rFonts w:asciiTheme="majorHAnsi" w:hAnsiTheme="majorHAnsi" w:cstheme="majorHAnsi"/>
          <w:sz w:val="20"/>
          <w:szCs w:val="20"/>
        </w:rPr>
        <w:t>praticare l’igiene respiratoria ovvero di starnutire e/o tossire in un fazzoletto evitando il contatto delle mani con le secrezioni respiratorie;</w:t>
      </w:r>
    </w:p>
    <w:p w:rsidR="00ED6340" w:rsidRDefault="00ED6340" w:rsidP="00ED6340">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n) l’obbligo </w:t>
      </w:r>
      <w:r w:rsidRPr="00BB017B">
        <w:rPr>
          <w:rFonts w:asciiTheme="majorHAnsi" w:hAnsiTheme="majorHAnsi" w:cstheme="majorHAnsi"/>
          <w:sz w:val="20"/>
          <w:szCs w:val="20"/>
        </w:rPr>
        <w:t>di coprirsi bocca e naso in caso di starnuti o colpi di tosse;</w:t>
      </w:r>
    </w:p>
    <w:p w:rsidR="00ED6340" w:rsidRPr="00BB017B" w:rsidRDefault="00ED6340" w:rsidP="00ED6340">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o) il divieto</w:t>
      </w:r>
    </w:p>
    <w:p w:rsidR="00ED6340" w:rsidRPr="00BB017B" w:rsidRDefault="00ED6340" w:rsidP="00ED6340">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BB017B">
        <w:rPr>
          <w:rFonts w:asciiTheme="majorHAnsi" w:hAnsiTheme="majorHAnsi" w:cstheme="majorHAnsi"/>
          <w:sz w:val="20"/>
          <w:szCs w:val="20"/>
        </w:rPr>
        <w:t>d’accesso negli uffici per i fornitori/trasportatori/visitatori esterni;</w:t>
      </w:r>
    </w:p>
    <w:p w:rsidR="00ED6340" w:rsidRPr="00BB017B" w:rsidRDefault="00ED6340" w:rsidP="00ED6340">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BB017B">
        <w:rPr>
          <w:rFonts w:asciiTheme="majorHAnsi" w:hAnsiTheme="majorHAnsi" w:cstheme="majorHAnsi"/>
          <w:sz w:val="20"/>
          <w:szCs w:val="20"/>
        </w:rPr>
        <w:t>di scambiarsi abbracci e strette di mano;</w:t>
      </w:r>
    </w:p>
    <w:p w:rsidR="00ED6340" w:rsidRPr="00BB017B" w:rsidRDefault="00ED6340" w:rsidP="00ED6340">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BB017B">
        <w:rPr>
          <w:rFonts w:asciiTheme="majorHAnsi" w:hAnsiTheme="majorHAnsi" w:cstheme="majorHAnsi"/>
          <w:sz w:val="20"/>
          <w:szCs w:val="20"/>
        </w:rPr>
        <w:t>di usare in modo promiscuo bottiglie e bicchieri;</w:t>
      </w:r>
    </w:p>
    <w:p w:rsidR="00ED6340" w:rsidRPr="00BB017B" w:rsidRDefault="00ED6340" w:rsidP="00ED6340">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BB017B">
        <w:rPr>
          <w:rFonts w:asciiTheme="majorHAnsi" w:hAnsiTheme="majorHAnsi" w:cstheme="majorHAnsi"/>
          <w:sz w:val="20"/>
          <w:szCs w:val="20"/>
        </w:rPr>
        <w:lastRenderedPageBreak/>
        <w:t>di toccarsi occhi, naso e bocca con le mani;</w:t>
      </w:r>
    </w:p>
    <w:p w:rsidR="00ED6340" w:rsidRDefault="00ED6340" w:rsidP="00ED6340">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2C533B">
        <w:rPr>
          <w:rFonts w:asciiTheme="majorHAnsi" w:hAnsiTheme="majorHAnsi" w:cstheme="majorHAnsi"/>
          <w:sz w:val="20"/>
          <w:szCs w:val="20"/>
        </w:rPr>
        <w:t>di assumere farmaci antivirali e antibiotici, a meno che siano prescritti dal medico</w:t>
      </w:r>
    </w:p>
    <w:p w:rsidR="00ED6340" w:rsidRPr="00CF6F78" w:rsidRDefault="00ED6340" w:rsidP="00ED6340">
      <w:pPr>
        <w:pStyle w:val="Paragrafoelenco"/>
        <w:widowControl w:val="0"/>
        <w:autoSpaceDE w:val="0"/>
        <w:autoSpaceDN w:val="0"/>
        <w:spacing w:after="0" w:line="360" w:lineRule="auto"/>
        <w:ind w:right="284"/>
        <w:jc w:val="center"/>
        <w:rPr>
          <w:rFonts w:asciiTheme="majorHAnsi" w:hAnsiTheme="majorHAnsi" w:cstheme="majorHAnsi"/>
          <w:b/>
          <w:sz w:val="20"/>
          <w:szCs w:val="20"/>
        </w:rPr>
      </w:pPr>
      <w:r>
        <w:rPr>
          <w:rFonts w:asciiTheme="majorHAnsi" w:hAnsiTheme="majorHAnsi" w:cstheme="majorHAnsi"/>
          <w:b/>
          <w:sz w:val="20"/>
          <w:szCs w:val="20"/>
        </w:rPr>
        <w:t>MI IMPEGNO A RISPETTARE</w:t>
      </w:r>
    </w:p>
    <w:p w:rsidR="00ED6340" w:rsidRDefault="00ED6340" w:rsidP="00ED6340">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p) tutte le disposizione contenute nel Protocollo aziendale adottato </w:t>
      </w:r>
      <w:proofErr w:type="spellStart"/>
      <w:r>
        <w:rPr>
          <w:rFonts w:asciiTheme="majorHAnsi" w:hAnsiTheme="majorHAnsi" w:cstheme="majorHAnsi"/>
          <w:sz w:val="20"/>
          <w:szCs w:val="20"/>
        </w:rPr>
        <w:t>il__________________</w:t>
      </w:r>
      <w:r w:rsidRPr="007E4FFD">
        <w:rPr>
          <w:rFonts w:asciiTheme="majorHAnsi" w:hAnsiTheme="majorHAnsi" w:cstheme="majorHAnsi"/>
          <w:sz w:val="20"/>
          <w:szCs w:val="20"/>
        </w:rPr>
        <w:t>per</w:t>
      </w:r>
      <w:proofErr w:type="spellEnd"/>
      <w:r w:rsidRPr="007E4FFD">
        <w:rPr>
          <w:rFonts w:asciiTheme="majorHAnsi" w:hAnsiTheme="majorHAnsi" w:cstheme="majorHAnsi"/>
          <w:sz w:val="20"/>
          <w:szCs w:val="20"/>
        </w:rPr>
        <w:t xml:space="preserve"> il contenimento del contagio da Covid-19</w:t>
      </w:r>
      <w:r>
        <w:rPr>
          <w:rFonts w:asciiTheme="majorHAnsi" w:hAnsiTheme="majorHAnsi" w:cstheme="majorHAnsi"/>
          <w:sz w:val="20"/>
          <w:szCs w:val="20"/>
        </w:rPr>
        <w:t>;</w:t>
      </w:r>
    </w:p>
    <w:p w:rsidR="00ED6340" w:rsidRPr="002C533B" w:rsidRDefault="00ED6340" w:rsidP="00ED6340">
      <w:pPr>
        <w:spacing w:after="0" w:line="360" w:lineRule="auto"/>
        <w:ind w:right="284"/>
        <w:jc w:val="center"/>
        <w:rPr>
          <w:rFonts w:asciiTheme="majorHAnsi" w:hAnsiTheme="majorHAnsi" w:cstheme="majorHAnsi"/>
          <w:sz w:val="20"/>
          <w:szCs w:val="20"/>
        </w:rPr>
      </w:pPr>
      <w:r w:rsidRPr="007E4FFD">
        <w:rPr>
          <w:rFonts w:asciiTheme="majorHAnsi" w:hAnsiTheme="majorHAnsi" w:cstheme="majorHAnsi"/>
          <w:b/>
          <w:sz w:val="20"/>
          <w:szCs w:val="20"/>
        </w:rPr>
        <w:t>DICHIARO</w:t>
      </w:r>
      <w:r>
        <w:rPr>
          <w:rFonts w:asciiTheme="majorHAnsi" w:hAnsiTheme="majorHAnsi" w:cstheme="majorHAnsi"/>
          <w:b/>
          <w:sz w:val="20"/>
          <w:szCs w:val="20"/>
        </w:rPr>
        <w:t xml:space="preserve"> ALTRESI’</w:t>
      </w:r>
    </w:p>
    <w:p w:rsidR="00ED6340" w:rsidRPr="007E4FFD" w:rsidRDefault="00ED6340" w:rsidP="00ED6340">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provenire da zone a rischio epidemiologico </w:t>
      </w:r>
    </w:p>
    <w:p w:rsidR="00ED6340" w:rsidRPr="007E4FFD" w:rsidRDefault="00ED6340" w:rsidP="00ED6340">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non provenire da zone a rischio epidemiologico </w:t>
      </w:r>
    </w:p>
    <w:p w:rsidR="00ED6340" w:rsidRPr="007E4FFD" w:rsidRDefault="00ED6340" w:rsidP="00ED6340">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avere avuto contatti, negli ultimi 14 giorni, con soggetti risultati positivi al COVID-19 </w:t>
      </w:r>
    </w:p>
    <w:p w:rsidR="00ED6340" w:rsidRPr="007E4FFD" w:rsidRDefault="00ED6340" w:rsidP="00ED6340">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non avere avuto contatti, negli ultimi 14 giorni, con soggetti risultati positivi al COVID-19 </w:t>
      </w:r>
    </w:p>
    <w:p w:rsidR="00ED6340" w:rsidRPr="007E4FFD" w:rsidRDefault="00ED6340" w:rsidP="00ED6340">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avere temperatura corporea superiore a 37,5° o altri sintomi influenzali </w:t>
      </w:r>
    </w:p>
    <w:p w:rsidR="00ED6340" w:rsidRPr="007E4FFD" w:rsidRDefault="00ED6340" w:rsidP="00ED6340">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non avere temperatura corporea superiore a 37,5° o altri sintomi influenzali </w:t>
      </w:r>
    </w:p>
    <w:p w:rsidR="00ED6340" w:rsidRDefault="00ED6340" w:rsidP="00ED6340">
      <w:pPr>
        <w:spacing w:after="0" w:line="360" w:lineRule="auto"/>
        <w:ind w:right="284"/>
        <w:jc w:val="both"/>
        <w:rPr>
          <w:rFonts w:asciiTheme="majorHAnsi" w:hAnsiTheme="majorHAnsi" w:cstheme="majorHAnsi"/>
          <w:b/>
          <w:sz w:val="20"/>
          <w:szCs w:val="20"/>
        </w:rPr>
      </w:pPr>
    </w:p>
    <w:p w:rsidR="00ED6340" w:rsidRPr="007E4FFD" w:rsidRDefault="00ED6340" w:rsidP="00ED6340">
      <w:pPr>
        <w:spacing w:after="0" w:line="360" w:lineRule="auto"/>
        <w:ind w:right="284"/>
        <w:jc w:val="both"/>
        <w:rPr>
          <w:rFonts w:asciiTheme="majorHAnsi" w:hAnsiTheme="majorHAnsi" w:cstheme="majorHAnsi"/>
          <w:sz w:val="20"/>
          <w:szCs w:val="20"/>
        </w:rPr>
      </w:pPr>
    </w:p>
    <w:p w:rsidR="00ED6340" w:rsidRDefault="00ED6340" w:rsidP="00ED6340">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Luogo_________________, </w:t>
      </w:r>
      <w:r w:rsidRPr="007E4FFD">
        <w:rPr>
          <w:rFonts w:asciiTheme="majorHAnsi" w:hAnsiTheme="majorHAnsi" w:cstheme="majorHAnsi"/>
          <w:sz w:val="20"/>
          <w:szCs w:val="20"/>
        </w:rPr>
        <w:t xml:space="preserve">Data, __________ </w:t>
      </w:r>
    </w:p>
    <w:p w:rsidR="00ED6340" w:rsidRPr="007E4FFD" w:rsidRDefault="00ED6340" w:rsidP="00ED6340">
      <w:pPr>
        <w:spacing w:after="0" w:line="360" w:lineRule="auto"/>
        <w:ind w:right="284"/>
        <w:jc w:val="right"/>
        <w:rPr>
          <w:rFonts w:asciiTheme="majorHAnsi" w:hAnsiTheme="majorHAnsi" w:cstheme="majorHAnsi"/>
          <w:sz w:val="20"/>
          <w:szCs w:val="20"/>
        </w:rPr>
      </w:pPr>
      <w:r w:rsidRPr="007E4FFD">
        <w:rPr>
          <w:rFonts w:asciiTheme="majorHAnsi" w:hAnsiTheme="majorHAnsi" w:cstheme="majorHAnsi"/>
          <w:sz w:val="20"/>
          <w:szCs w:val="20"/>
        </w:rPr>
        <w:t>Firma ______________________________</w:t>
      </w:r>
    </w:p>
    <w:p w:rsidR="00ED6340" w:rsidRPr="00223D3F" w:rsidRDefault="00ED6340" w:rsidP="00ED6340">
      <w:pPr>
        <w:spacing w:after="0" w:line="360" w:lineRule="auto"/>
        <w:ind w:right="284"/>
        <w:jc w:val="both"/>
        <w:rPr>
          <w:rFonts w:asciiTheme="majorHAnsi" w:hAnsiTheme="majorHAnsi" w:cstheme="majorHAnsi"/>
          <w:sz w:val="24"/>
          <w:szCs w:val="24"/>
        </w:rPr>
      </w:pPr>
    </w:p>
    <w:p w:rsidR="00ED6340" w:rsidRPr="00223D3F" w:rsidRDefault="00ED6340" w:rsidP="00ED6340">
      <w:pPr>
        <w:spacing w:after="0" w:line="360" w:lineRule="auto"/>
        <w:ind w:right="284"/>
        <w:jc w:val="both"/>
        <w:rPr>
          <w:rFonts w:asciiTheme="majorHAnsi" w:hAnsiTheme="majorHAnsi" w:cstheme="majorHAnsi"/>
          <w:sz w:val="24"/>
          <w:szCs w:val="24"/>
        </w:rPr>
      </w:pPr>
    </w:p>
    <w:p w:rsidR="00ED6340" w:rsidRPr="00223D3F" w:rsidRDefault="00ED6340" w:rsidP="00ED6340">
      <w:pPr>
        <w:spacing w:after="0" w:line="360" w:lineRule="auto"/>
        <w:ind w:right="284"/>
        <w:jc w:val="both"/>
        <w:rPr>
          <w:rFonts w:asciiTheme="majorHAnsi" w:hAnsiTheme="majorHAnsi" w:cstheme="majorHAnsi"/>
          <w:sz w:val="24"/>
          <w:szCs w:val="24"/>
        </w:rPr>
      </w:pPr>
    </w:p>
    <w:p w:rsidR="00ED6340" w:rsidRPr="00223D3F" w:rsidRDefault="00ED6340" w:rsidP="00ED6340">
      <w:pPr>
        <w:spacing w:after="0" w:line="360" w:lineRule="auto"/>
        <w:ind w:right="284"/>
        <w:jc w:val="both"/>
        <w:rPr>
          <w:rFonts w:asciiTheme="majorHAnsi" w:hAnsiTheme="majorHAnsi" w:cstheme="majorHAnsi"/>
          <w:sz w:val="24"/>
          <w:szCs w:val="24"/>
        </w:rPr>
      </w:pPr>
    </w:p>
    <w:p w:rsidR="00ED6340" w:rsidRPr="00223D3F" w:rsidRDefault="00ED6340" w:rsidP="00ED6340">
      <w:pPr>
        <w:spacing w:after="0" w:line="360" w:lineRule="auto"/>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3 – Modello avviso informativo</w:t>
      </w:r>
    </w:p>
    <w:p w:rsidR="00ED6340" w:rsidRDefault="00ED6340" w:rsidP="00ED6340">
      <w:pPr>
        <w:ind w:right="284"/>
        <w:jc w:val="center"/>
        <w:rPr>
          <w:rFonts w:asciiTheme="majorHAnsi" w:hAnsiTheme="majorHAnsi" w:cstheme="majorHAnsi"/>
          <w:sz w:val="24"/>
          <w:szCs w:val="24"/>
        </w:rPr>
      </w:pPr>
      <w:r>
        <w:rPr>
          <w:rFonts w:asciiTheme="majorHAnsi" w:eastAsia="Times New Roman" w:hAnsiTheme="majorHAnsi" w:cstheme="majorHAnsi"/>
          <w:b/>
          <w:sz w:val="24"/>
          <w:szCs w:val="24"/>
          <w:u w:val="single"/>
        </w:rPr>
        <w:t xml:space="preserve"> </w:t>
      </w:r>
    </w:p>
    <w:p w:rsidR="00ED6340" w:rsidRPr="00FC39E3" w:rsidRDefault="00ED6340" w:rsidP="00ED6340">
      <w:pPr>
        <w:ind w:right="284"/>
        <w:jc w:val="both"/>
        <w:rPr>
          <w:rFonts w:asciiTheme="majorHAnsi" w:hAnsiTheme="majorHAnsi" w:cstheme="majorHAnsi"/>
          <w:sz w:val="24"/>
          <w:szCs w:val="24"/>
        </w:rPr>
      </w:pPr>
      <w:r w:rsidRPr="00FC39E3">
        <w:rPr>
          <w:rFonts w:asciiTheme="majorHAnsi" w:hAnsiTheme="majorHAnsi" w:cstheme="majorHAnsi"/>
          <w:sz w:val="24"/>
          <w:szCs w:val="24"/>
        </w:rPr>
        <w:t xml:space="preserve">INFORMAZIONI IMPORTANTI CONTRO IL CORONAVIRUS  </w:t>
      </w:r>
    </w:p>
    <w:p w:rsidR="00ED6340" w:rsidRPr="00FC39E3" w:rsidRDefault="00ED6340" w:rsidP="00ED6340">
      <w:pPr>
        <w:ind w:right="284"/>
        <w:jc w:val="both"/>
        <w:rPr>
          <w:rFonts w:asciiTheme="majorHAnsi" w:hAnsiTheme="majorHAnsi" w:cstheme="majorHAnsi"/>
          <w:sz w:val="24"/>
          <w:szCs w:val="24"/>
        </w:rPr>
      </w:pPr>
      <w:r w:rsidRPr="00FC39E3">
        <w:rPr>
          <w:rFonts w:asciiTheme="majorHAnsi" w:hAnsiTheme="majorHAnsi" w:cstheme="majorHAnsi"/>
          <w:sz w:val="24"/>
          <w:szCs w:val="24"/>
        </w:rPr>
        <w:t xml:space="preserve"> Tutti i dipendenti e chiunque entra in aziende deve rispettare i seguenti obblighi: </w:t>
      </w:r>
    </w:p>
    <w:p w:rsidR="00ED6340" w:rsidRPr="0072223A"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obbligo di rimanere al proprio domicilio in presenza di febbre (oltre 37.5°) o altri sintomi</w:t>
      </w:r>
      <w:r>
        <w:rPr>
          <w:rFonts w:ascii="Calibri Light" w:hAnsi="Calibri Light" w:cs="Calibri Light"/>
          <w:sz w:val="24"/>
          <w:szCs w:val="24"/>
        </w:rPr>
        <w:t xml:space="preserve"> </w:t>
      </w:r>
      <w:r w:rsidRPr="0072223A">
        <w:rPr>
          <w:rFonts w:ascii="Calibri Light" w:hAnsi="Calibri Light" w:cs="Calibri Light"/>
          <w:sz w:val="24"/>
          <w:szCs w:val="24"/>
        </w:rPr>
        <w:t>influenzali e di chiamare il proprio medico di famiglia e l’autorità sanitaria;</w:t>
      </w:r>
    </w:p>
    <w:p w:rsidR="00ED6340" w:rsidRPr="0072223A"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 xml:space="preserve">consapevolezza e l’accettazione del fatto di non poter fare ingresso o di poter permanere in azienda e di doverlo dichiarare tempestivamente laddove, anche successivamente all’ingresso, sussistano le condizioni di pericolo (sintomi di influenza, temperatura corporea alta, provenienza da zone a rischio o contatto con persone positive al virus nei 14 giorni precedenti, </w:t>
      </w:r>
      <w:proofErr w:type="spellStart"/>
      <w:r w:rsidRPr="005D4A6C">
        <w:rPr>
          <w:rFonts w:ascii="Calibri Light" w:hAnsi="Calibri Light" w:cs="Calibri Light"/>
          <w:sz w:val="24"/>
          <w:szCs w:val="24"/>
        </w:rPr>
        <w:t>etc</w:t>
      </w:r>
      <w:proofErr w:type="spellEnd"/>
      <w:r w:rsidRPr="005D4A6C">
        <w:rPr>
          <w:rFonts w:ascii="Calibri Light" w:hAnsi="Calibri Light" w:cs="Calibri Light"/>
          <w:sz w:val="24"/>
          <w:szCs w:val="24"/>
        </w:rPr>
        <w:t>) per le quali i provvedimenti dell’Autorità impongono di informare il medico</w:t>
      </w:r>
      <w:r>
        <w:rPr>
          <w:rFonts w:ascii="Calibri Light" w:hAnsi="Calibri Light" w:cs="Calibri Light"/>
          <w:sz w:val="24"/>
          <w:szCs w:val="24"/>
        </w:rPr>
        <w:t xml:space="preserve"> </w:t>
      </w:r>
      <w:r w:rsidRPr="005D4A6C">
        <w:rPr>
          <w:rFonts w:ascii="Calibri Light" w:hAnsi="Calibri Light" w:cs="Calibri Light"/>
          <w:sz w:val="24"/>
          <w:szCs w:val="24"/>
        </w:rPr>
        <w:t>di famiglia e l’Autorità sanitaria e di rimanere al proprio domicilio;</w:t>
      </w:r>
    </w:p>
    <w:p w:rsidR="00ED6340" w:rsidRPr="0072223A"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impegno a rispettare tutte le disposizioni delle Autorità e del datore di lavoro nel fare accesso in azienda (in particolare, mantenere la distanza di sicurezza, osservare le regole di</w:t>
      </w:r>
      <w:r>
        <w:rPr>
          <w:rFonts w:ascii="Calibri Light" w:hAnsi="Calibri Light" w:cs="Calibri Light"/>
          <w:sz w:val="24"/>
          <w:szCs w:val="24"/>
        </w:rPr>
        <w:t xml:space="preserve"> </w:t>
      </w:r>
      <w:r w:rsidRPr="0072223A">
        <w:rPr>
          <w:rFonts w:ascii="Calibri Light" w:hAnsi="Calibri Light" w:cs="Calibri Light"/>
          <w:sz w:val="24"/>
          <w:szCs w:val="24"/>
        </w:rPr>
        <w:t>igiene delle mani e tenere comportamenti corretti sul piano dell’igiene);</w:t>
      </w:r>
    </w:p>
    <w:p w:rsidR="00ED6340" w:rsidRPr="0072223A"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impegno a informare tempestivamente e responsabilmente il datore di lavoro della presenza di qualsiasi sintomo influenzale durante l’espletamento della prestazione</w:t>
      </w:r>
      <w:r>
        <w:rPr>
          <w:rFonts w:ascii="Calibri Light" w:hAnsi="Calibri Light" w:cs="Calibri Light"/>
          <w:sz w:val="24"/>
          <w:szCs w:val="24"/>
        </w:rPr>
        <w:t xml:space="preserve"> </w:t>
      </w:r>
      <w:r w:rsidRPr="0072223A">
        <w:rPr>
          <w:rFonts w:ascii="Calibri Light" w:hAnsi="Calibri Light" w:cs="Calibri Light"/>
          <w:sz w:val="24"/>
          <w:szCs w:val="24"/>
        </w:rPr>
        <w:t>lavorativa, avendo cura di rimanere ad adeguata distanza dalle persone presenti;</w:t>
      </w:r>
    </w:p>
    <w:p w:rsidR="00ED6340" w:rsidRPr="005D4A6C"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obbligo di indossare mascherina e guanti monouso;</w:t>
      </w:r>
    </w:p>
    <w:p w:rsidR="00ED6340" w:rsidRPr="0072223A"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obbligo di igienizzare le mani (anche se protette da guanti monouso) utilizzando gli</w:t>
      </w:r>
      <w:r>
        <w:rPr>
          <w:rFonts w:ascii="Calibri Light" w:hAnsi="Calibri Light" w:cs="Calibri Light"/>
          <w:sz w:val="24"/>
          <w:szCs w:val="24"/>
        </w:rPr>
        <w:t xml:space="preserve"> </w:t>
      </w:r>
      <w:r w:rsidRPr="0072223A">
        <w:rPr>
          <w:rFonts w:ascii="Calibri Light" w:hAnsi="Calibri Light" w:cs="Calibri Light"/>
          <w:sz w:val="24"/>
          <w:szCs w:val="24"/>
        </w:rPr>
        <w:t>erogatori del gel disponibili all’ingresso e nei punti critici dell’Azienda;</w:t>
      </w:r>
    </w:p>
    <w:p w:rsidR="00ED6340"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d’accesso negli uffici per i fornitori/trasportatori/visitatori esterni;</w:t>
      </w:r>
    </w:p>
    <w:p w:rsidR="00ED6340" w:rsidRDefault="00ED6340" w:rsidP="00ED6340">
      <w:p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obbligo di evitare il contatto ravvicinato con persone che soffrono di infezioni respiratorie</w:t>
      </w:r>
      <w:r>
        <w:rPr>
          <w:rFonts w:ascii="Calibri Light" w:hAnsi="Calibri Light" w:cs="Calibri Light"/>
          <w:sz w:val="24"/>
          <w:szCs w:val="24"/>
        </w:rPr>
        <w:t xml:space="preserve"> acute;</w:t>
      </w:r>
    </w:p>
    <w:p w:rsidR="00ED6340" w:rsidRPr="005D4A6C"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di scambiarsi abbracci e strette di mano;</w:t>
      </w:r>
    </w:p>
    <w:p w:rsidR="00ED6340" w:rsidRPr="0072223A"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obbligo di mantenere, nei contatti sociali, una distanza interpersonale di almeno un</w:t>
      </w:r>
      <w:r>
        <w:rPr>
          <w:rFonts w:ascii="Calibri Light" w:hAnsi="Calibri Light" w:cs="Calibri Light"/>
          <w:sz w:val="24"/>
          <w:szCs w:val="24"/>
        </w:rPr>
        <w:t xml:space="preserve"> </w:t>
      </w:r>
      <w:r w:rsidRPr="0072223A">
        <w:rPr>
          <w:rFonts w:ascii="Calibri Light" w:hAnsi="Calibri Light" w:cs="Calibri Light"/>
          <w:sz w:val="24"/>
          <w:szCs w:val="24"/>
        </w:rPr>
        <w:t>metro;</w:t>
      </w:r>
    </w:p>
    <w:p w:rsidR="00ED6340" w:rsidRPr="0072223A"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obbligo di praticare l’igiene respiratoria ovvero di starnutire e/o tossire in un fazzoletto</w:t>
      </w:r>
      <w:r>
        <w:rPr>
          <w:rFonts w:ascii="Calibri Light" w:hAnsi="Calibri Light" w:cs="Calibri Light"/>
          <w:sz w:val="24"/>
          <w:szCs w:val="24"/>
        </w:rPr>
        <w:t xml:space="preserve"> </w:t>
      </w:r>
      <w:r w:rsidRPr="0072223A">
        <w:rPr>
          <w:rFonts w:ascii="Calibri Light" w:hAnsi="Calibri Light" w:cs="Calibri Light"/>
          <w:sz w:val="24"/>
          <w:szCs w:val="24"/>
        </w:rPr>
        <w:t>evitando il contatto delle mani con le secrezioni respiratorie;</w:t>
      </w:r>
    </w:p>
    <w:p w:rsidR="00ED6340" w:rsidRPr="005D4A6C"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di usare in modo promiscuo bottiglie e bicchieri;</w:t>
      </w:r>
    </w:p>
    <w:p w:rsidR="00ED6340" w:rsidRPr="005D4A6C"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di toccarsi occhi, naso e bocca con le mani;</w:t>
      </w:r>
    </w:p>
    <w:p w:rsidR="00ED6340" w:rsidRPr="005D4A6C"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obbligo di coprirsi bocca e naso in caso di starnuti o colpi di tosse;</w:t>
      </w:r>
    </w:p>
    <w:p w:rsidR="00ED6340" w:rsidRPr="005D4A6C" w:rsidRDefault="00ED6340" w:rsidP="00ED6340">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di assumere farmaci antivirali e antibiotici, a meno che siano prescritti dal medico;</w:t>
      </w:r>
    </w:p>
    <w:p w:rsidR="00ED6340" w:rsidRDefault="00ED6340" w:rsidP="00ED6340">
      <w:pPr>
        <w:ind w:right="284"/>
        <w:jc w:val="both"/>
        <w:rPr>
          <w:rFonts w:asciiTheme="majorHAnsi" w:hAnsiTheme="majorHAnsi" w:cstheme="majorHAnsi"/>
          <w:sz w:val="24"/>
          <w:szCs w:val="24"/>
        </w:rPr>
      </w:pPr>
      <w:r w:rsidRPr="00FC39E3">
        <w:rPr>
          <w:rFonts w:asciiTheme="majorHAnsi" w:hAnsiTheme="majorHAnsi" w:cstheme="majorHAnsi"/>
          <w:sz w:val="24"/>
          <w:szCs w:val="24"/>
        </w:rPr>
        <w:t xml:space="preserve">                                                                                            </w:t>
      </w:r>
      <w:r>
        <w:rPr>
          <w:rFonts w:asciiTheme="majorHAnsi" w:hAnsiTheme="majorHAnsi" w:cstheme="majorHAnsi"/>
          <w:sz w:val="24"/>
          <w:szCs w:val="24"/>
        </w:rPr>
        <w:t xml:space="preserve">                                                </w:t>
      </w:r>
    </w:p>
    <w:p w:rsidR="00ED6340" w:rsidRPr="00FC39E3" w:rsidRDefault="00ED6340" w:rsidP="00ED6340">
      <w:pPr>
        <w:ind w:right="284"/>
        <w:jc w:val="center"/>
        <w:rPr>
          <w:rFonts w:asciiTheme="majorHAnsi" w:hAnsiTheme="majorHAnsi" w:cstheme="majorHAnsi"/>
          <w:sz w:val="24"/>
          <w:szCs w:val="24"/>
        </w:rPr>
      </w:pPr>
      <w:r>
        <w:rPr>
          <w:rFonts w:asciiTheme="majorHAnsi" w:hAnsiTheme="majorHAnsi" w:cstheme="majorHAnsi"/>
          <w:sz w:val="24"/>
          <w:szCs w:val="24"/>
        </w:rPr>
        <w:t xml:space="preserve">                                                                              </w:t>
      </w:r>
      <w:r w:rsidRPr="00FC39E3">
        <w:rPr>
          <w:rFonts w:asciiTheme="majorHAnsi" w:hAnsiTheme="majorHAnsi" w:cstheme="majorHAnsi"/>
          <w:sz w:val="24"/>
          <w:szCs w:val="24"/>
        </w:rPr>
        <w:t xml:space="preserve"> La Direzione</w:t>
      </w: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p>
    <w:p w:rsidR="00ED6340" w:rsidRDefault="00ED6340" w:rsidP="00ED6340">
      <w:pPr>
        <w:ind w:right="284"/>
        <w:jc w:val="center"/>
        <w:rPr>
          <w:rFonts w:asciiTheme="majorHAnsi" w:eastAsia="Times New Roman" w:hAnsiTheme="majorHAnsi" w:cstheme="majorHAnsi"/>
          <w:b/>
          <w:sz w:val="24"/>
          <w:szCs w:val="24"/>
          <w:u w:val="single"/>
        </w:rPr>
      </w:pPr>
    </w:p>
    <w:p w:rsidR="00ED6340" w:rsidRDefault="00ED6340" w:rsidP="00ED6340">
      <w:pPr>
        <w:ind w:right="284"/>
        <w:jc w:val="center"/>
        <w:rPr>
          <w:rFonts w:asciiTheme="majorHAnsi" w:eastAsia="Times New Roman" w:hAnsiTheme="majorHAnsi" w:cstheme="majorHAnsi"/>
          <w:b/>
          <w:sz w:val="24"/>
          <w:szCs w:val="24"/>
          <w:u w:val="single"/>
        </w:rPr>
      </w:pPr>
    </w:p>
    <w:p w:rsidR="00ED6340" w:rsidRDefault="00ED6340" w:rsidP="00ED6340">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4 – Istruzioni di sicurezza per “isolamenti”</w:t>
      </w:r>
    </w:p>
    <w:p w:rsidR="00ED6340" w:rsidRDefault="00ED6340" w:rsidP="00ED6340">
      <w:pPr>
        <w:ind w:right="284"/>
        <w:jc w:val="center"/>
        <w:rPr>
          <w:rFonts w:asciiTheme="majorHAnsi" w:hAnsiTheme="majorHAnsi" w:cstheme="majorHAnsi"/>
          <w:sz w:val="24"/>
          <w:szCs w:val="24"/>
        </w:rPr>
      </w:pP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In caso di necessità di isolamento temporaneo: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1) la persona deve essere immediatamente informata in maniera discreta, senza la presenza di terzi e curando che la comunicazione sia formulata in maniera cortese;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2) alla persona interessata devono essere immediatamente forniti dispositivi di protezione individuale;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3) la persona deve essere accompagnata, mantenendo la distanza minima prevista dalle Autorità Sanitarie competenti, ad un locale appositamente dedicato;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4) il locale, appositamente dedicato deve, se possibile, avere ingressi autonomi ed essere raggiungibile mediante modalità, percorsi dedicati, al fine di ridurre le occasioni di contatto con il personale in forza nei reparti/uffici coinvolti;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5) eventuali ascensori utilizzati per l’isolamento devono essere sanificati prima di essere utilizzati da terzi;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6) devono essere riservati servizi igienici all’uso esclusivo di soggetti in isolamento temporaneo, con divieto di utilizzo di quelli del personale dipendente;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7) alla persona in isolamento temporaneo devono essere forniti telefoni e altri strumenti di comunicazione per consentire alla stessa di procedere alle prescritte comunicazioni;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8) la persona interessata deve avvisare immediatamente il medico curante e attendere le indicazioni dallo stesso prescritte;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9) la persona deve immediatamente riferire delle prescrizioni ricevute, che devono essere documentate dall’autorizzato al trattamento;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10) si devono osservare le disposizioni in materia di sanificazione dei locali </w:t>
      </w:r>
      <w:r>
        <w:rPr>
          <w:rFonts w:asciiTheme="majorHAnsi" w:hAnsiTheme="majorHAnsi" w:cstheme="majorHAnsi"/>
          <w:sz w:val="24"/>
          <w:szCs w:val="24"/>
        </w:rPr>
        <w:t>previste dal Protocollo aziendale adottato il _____________________</w:t>
      </w:r>
      <w:r w:rsidRPr="00BD2584">
        <w:rPr>
          <w:rFonts w:asciiTheme="majorHAnsi" w:hAnsiTheme="majorHAnsi" w:cstheme="majorHAnsi"/>
          <w:sz w:val="24"/>
          <w:szCs w:val="24"/>
        </w:rPr>
        <w:t xml:space="preserve"> e ogni qualvolta si faccia uso dei locali in questione, al termine dell’utilizzo (uscita dell’interessato dall’isolamento temporaneo); </w:t>
      </w:r>
    </w:p>
    <w:p w:rsidR="00ED6340" w:rsidRDefault="00ED6340" w:rsidP="00ED6340">
      <w:pPr>
        <w:ind w:right="284"/>
        <w:jc w:val="both"/>
        <w:rPr>
          <w:rFonts w:asciiTheme="majorHAnsi" w:hAnsiTheme="majorHAnsi" w:cstheme="majorHAnsi"/>
          <w:sz w:val="24"/>
          <w:szCs w:val="24"/>
        </w:rPr>
      </w:pPr>
      <w:r w:rsidRPr="00BD2584">
        <w:rPr>
          <w:rFonts w:asciiTheme="majorHAnsi" w:hAnsiTheme="majorHAnsi" w:cstheme="majorHAnsi"/>
          <w:sz w:val="24"/>
          <w:szCs w:val="24"/>
        </w:rPr>
        <w:t>11) deve essere omessa qualsiasi comunicazione a terzi delle operazioni sopra descritte</w:t>
      </w:r>
      <w:r>
        <w:rPr>
          <w:rFonts w:asciiTheme="majorHAnsi" w:hAnsiTheme="majorHAnsi" w:cstheme="majorHAnsi"/>
          <w:sz w:val="24"/>
          <w:szCs w:val="24"/>
        </w:rPr>
        <w:t>.</w:t>
      </w:r>
    </w:p>
    <w:p w:rsidR="00ED6340" w:rsidRDefault="00ED6340" w:rsidP="00ED6340">
      <w:pPr>
        <w:spacing w:after="0" w:line="360" w:lineRule="auto"/>
        <w:ind w:right="284"/>
        <w:jc w:val="both"/>
        <w:rPr>
          <w:rFonts w:ascii="Times New Roman" w:eastAsia="Yu Gothic" w:hAnsi="Times New Roman" w:cs="Times New Roman"/>
          <w:noProof/>
          <w:color w:val="FF0000"/>
          <w:sz w:val="24"/>
          <w:szCs w:val="24"/>
        </w:rPr>
      </w:pPr>
    </w:p>
    <w:p w:rsidR="00ED6340" w:rsidRDefault="00ED6340" w:rsidP="00ED6340">
      <w:pPr>
        <w:spacing w:after="0" w:line="360" w:lineRule="auto"/>
        <w:ind w:right="284"/>
        <w:jc w:val="both"/>
        <w:rPr>
          <w:rFonts w:ascii="Times New Roman" w:eastAsia="Yu Gothic" w:hAnsi="Times New Roman" w:cs="Times New Roman"/>
          <w:noProof/>
          <w:color w:val="FF0000"/>
          <w:sz w:val="24"/>
          <w:szCs w:val="24"/>
        </w:rPr>
      </w:pPr>
    </w:p>
    <w:p w:rsidR="00ED6340" w:rsidRDefault="00ED6340" w:rsidP="00ED6340">
      <w:pPr>
        <w:spacing w:after="0" w:line="360" w:lineRule="auto"/>
        <w:ind w:right="284"/>
        <w:jc w:val="both"/>
        <w:rPr>
          <w:rFonts w:ascii="Times New Roman" w:eastAsia="Yu Gothic" w:hAnsi="Times New Roman" w:cs="Times New Roman"/>
          <w:noProof/>
          <w:color w:val="FF0000"/>
          <w:sz w:val="24"/>
          <w:szCs w:val="24"/>
        </w:rPr>
      </w:pPr>
    </w:p>
    <w:p w:rsidR="00ED6340" w:rsidRDefault="00ED6340" w:rsidP="00ED6340">
      <w:pPr>
        <w:ind w:right="284"/>
        <w:jc w:val="center"/>
        <w:rPr>
          <w:rFonts w:asciiTheme="majorHAnsi" w:eastAsia="Times New Roman" w:hAnsiTheme="majorHAnsi" w:cstheme="majorHAnsi"/>
          <w:b/>
          <w:sz w:val="24"/>
          <w:szCs w:val="24"/>
          <w:u w:val="single"/>
        </w:rPr>
      </w:pPr>
    </w:p>
    <w:p w:rsidR="00ED6340" w:rsidRDefault="00ED6340" w:rsidP="00ED6340">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5 – Autorizzazione Preposto </w:t>
      </w:r>
    </w:p>
    <w:p w:rsidR="00ED6340" w:rsidRPr="00391F67" w:rsidRDefault="00ED6340" w:rsidP="00ED6340">
      <w:pPr>
        <w:ind w:right="284"/>
        <w:jc w:val="center"/>
        <w:rPr>
          <w:rFonts w:asciiTheme="majorHAnsi" w:hAnsiTheme="majorHAnsi" w:cstheme="majorHAnsi"/>
          <w:sz w:val="24"/>
          <w:szCs w:val="24"/>
        </w:rPr>
      </w:pPr>
    </w:p>
    <w:p w:rsidR="00ED6340" w:rsidRPr="00391F67"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Il titolare del trattamento  </w:t>
      </w:r>
    </w:p>
    <w:p w:rsidR="00ED6340" w:rsidRPr="00391F67" w:rsidRDefault="00ED6340" w:rsidP="00ED6340">
      <w:pPr>
        <w:spacing w:after="0" w:line="360" w:lineRule="auto"/>
        <w:ind w:right="284"/>
        <w:jc w:val="both"/>
        <w:rPr>
          <w:rFonts w:asciiTheme="majorHAnsi" w:eastAsia="Yu Gothic" w:hAnsiTheme="majorHAnsi" w:cstheme="majorHAnsi"/>
          <w:noProof/>
          <w:sz w:val="24"/>
          <w:szCs w:val="24"/>
        </w:rPr>
      </w:pPr>
      <w:r>
        <w:rPr>
          <w:rFonts w:asciiTheme="majorHAnsi" w:eastAsia="Yu Gothic" w:hAnsiTheme="majorHAnsi" w:cstheme="majorHAnsi"/>
          <w:noProof/>
          <w:sz w:val="24"/>
          <w:szCs w:val="24"/>
        </w:rPr>
        <w:t xml:space="preserve"> i</w:t>
      </w:r>
      <w:r w:rsidRPr="00391F67">
        <w:rPr>
          <w:rFonts w:asciiTheme="majorHAnsi" w:eastAsia="Yu Gothic" w:hAnsiTheme="majorHAnsi" w:cstheme="majorHAnsi"/>
          <w:noProof/>
          <w:sz w:val="24"/>
          <w:szCs w:val="24"/>
        </w:rPr>
        <w:t>n relazione ai s</w:t>
      </w:r>
      <w:r>
        <w:rPr>
          <w:rFonts w:asciiTheme="majorHAnsi" w:eastAsia="Yu Gothic" w:hAnsiTheme="majorHAnsi" w:cstheme="majorHAnsi"/>
          <w:noProof/>
          <w:sz w:val="24"/>
          <w:szCs w:val="24"/>
        </w:rPr>
        <w:t>eguenti trattamenti, finalizzati</w:t>
      </w:r>
      <w:r w:rsidRPr="00391F67">
        <w:rPr>
          <w:rFonts w:asciiTheme="majorHAnsi" w:eastAsia="Yu Gothic" w:hAnsiTheme="majorHAnsi" w:cstheme="majorHAnsi"/>
          <w:noProof/>
          <w:sz w:val="24"/>
          <w:szCs w:val="24"/>
        </w:rPr>
        <w:t xml:space="preserve"> alla prevenzione dal contagio da COVID-19:   </w:t>
      </w:r>
    </w:p>
    <w:p w:rsidR="00ED6340"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1) rilevazione temperatura corporea in tempo reale, senza registrazione o conservazione, salvo quanto previsto dal seguente n. 2, delle persone che accedono ai locali azie</w:t>
      </w:r>
      <w:r>
        <w:rPr>
          <w:rFonts w:asciiTheme="majorHAnsi" w:eastAsia="Yu Gothic" w:hAnsiTheme="majorHAnsi" w:cstheme="majorHAnsi"/>
          <w:noProof/>
          <w:sz w:val="24"/>
          <w:szCs w:val="24"/>
        </w:rPr>
        <w:t>ndali</w:t>
      </w:r>
      <w:r w:rsidRPr="00391F67">
        <w:rPr>
          <w:rFonts w:asciiTheme="majorHAnsi" w:eastAsia="Yu Gothic" w:hAnsiTheme="majorHAnsi" w:cstheme="majorHAnsi"/>
          <w:noProof/>
          <w:sz w:val="24"/>
          <w:szCs w:val="24"/>
        </w:rPr>
        <w:t xml:space="preserve">;  </w:t>
      </w:r>
    </w:p>
    <w:p w:rsidR="00ED6340"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2) raccolta e uso di dati identificativi dell’interessato e registrazione del superamento della soglia di temperatura solo qualora sia necessario a documentare le ragioni che hanno impedito l’accesso ai locali aziendali; nonché, in tale caso, registrazione dati relativi all’isolamento temporaneo, quali l’orario di uscita e le circostanze riferite dall’interessato a giustificazione dall’uscita dall’isolamento temporaneo;  </w:t>
      </w:r>
    </w:p>
    <w:p w:rsidR="00ED6340" w:rsidRPr="00391F67"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3) raccolta e uso della dichiarazione ad oggetto temperatura corporea/sintomi influenzali, di provenienza/non provenienza dalle zone a rischio epidemiologico e di presenza/assenza di contatti, negli ultimi 14 giorni, con soggetti risultati positivi al COVID-19 </w:t>
      </w:r>
      <w:r>
        <w:rPr>
          <w:rFonts w:asciiTheme="majorHAnsi" w:eastAsia="Yu Gothic" w:hAnsiTheme="majorHAnsi" w:cstheme="majorHAnsi"/>
          <w:noProof/>
          <w:sz w:val="24"/>
          <w:szCs w:val="24"/>
        </w:rPr>
        <w:t>;</w:t>
      </w:r>
      <w:r w:rsidRPr="00391F67">
        <w:rPr>
          <w:rFonts w:asciiTheme="majorHAnsi" w:eastAsia="Yu Gothic" w:hAnsiTheme="majorHAnsi" w:cstheme="majorHAnsi"/>
          <w:noProof/>
          <w:sz w:val="24"/>
          <w:szCs w:val="24"/>
        </w:rPr>
        <w:t xml:space="preserve"> </w:t>
      </w:r>
    </w:p>
    <w:p w:rsidR="00ED6340"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4) raccolta e uso dei dati relativi alla fragilità situazioni di particolare fragilità, patologie attuali o pregresse dei dipendenti </w:t>
      </w:r>
    </w:p>
    <w:p w:rsidR="00ED6340" w:rsidRPr="00391F67" w:rsidRDefault="00ED6340" w:rsidP="00ED6340">
      <w:pPr>
        <w:spacing w:after="0" w:line="360" w:lineRule="auto"/>
        <w:ind w:right="284"/>
        <w:jc w:val="center"/>
        <w:rPr>
          <w:rFonts w:asciiTheme="majorHAnsi" w:eastAsia="Yu Gothic" w:hAnsiTheme="majorHAnsi" w:cstheme="majorHAnsi"/>
          <w:b/>
          <w:noProof/>
          <w:sz w:val="24"/>
          <w:szCs w:val="24"/>
        </w:rPr>
      </w:pPr>
      <w:r>
        <w:rPr>
          <w:rFonts w:asciiTheme="majorHAnsi" w:eastAsia="Yu Gothic" w:hAnsiTheme="majorHAnsi" w:cstheme="majorHAnsi"/>
          <w:b/>
          <w:noProof/>
          <w:sz w:val="24"/>
          <w:szCs w:val="24"/>
        </w:rPr>
        <w:t>a</w:t>
      </w:r>
      <w:r w:rsidRPr="00391F67">
        <w:rPr>
          <w:rFonts w:asciiTheme="majorHAnsi" w:eastAsia="Yu Gothic" w:hAnsiTheme="majorHAnsi" w:cstheme="majorHAnsi"/>
          <w:b/>
          <w:noProof/>
          <w:sz w:val="24"/>
          <w:szCs w:val="24"/>
        </w:rPr>
        <w:t>utorizza</w:t>
      </w:r>
    </w:p>
    <w:p w:rsidR="00ED6340" w:rsidRPr="00391F67"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Il sig…/la sig …. ai trattamenti sopra descritti, nel rispetto dei principi e delle norme di legge e dei regolamenti aziendali e delle prescrizioni di volta in volta impartite, in materia di protezione dei dati e privacy, ed in particolare nel rispetto della riservatezza e della dignità delle persone.   Si richiama in particolare le prescrizioni contenute nel seguente atto aziendale: ..................... </w:t>
      </w:r>
    </w:p>
    <w:p w:rsidR="00ED6340" w:rsidRPr="00391F67"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w:t>
      </w:r>
      <w:r>
        <w:rPr>
          <w:rFonts w:asciiTheme="majorHAnsi" w:eastAsia="Yu Gothic" w:hAnsiTheme="majorHAnsi" w:cstheme="majorHAnsi"/>
          <w:noProof/>
          <w:sz w:val="24"/>
          <w:szCs w:val="24"/>
        </w:rPr>
        <w:t xml:space="preserve">Luogo ______________________, </w:t>
      </w:r>
      <w:r w:rsidRPr="00391F67">
        <w:rPr>
          <w:rFonts w:asciiTheme="majorHAnsi" w:eastAsia="Yu Gothic" w:hAnsiTheme="majorHAnsi" w:cstheme="majorHAnsi"/>
          <w:noProof/>
          <w:sz w:val="24"/>
          <w:szCs w:val="24"/>
        </w:rPr>
        <w:t xml:space="preserve">Data, __________  </w:t>
      </w:r>
    </w:p>
    <w:p w:rsidR="00ED6340" w:rsidRDefault="00ED6340" w:rsidP="00ED6340">
      <w:pPr>
        <w:spacing w:after="0" w:line="360" w:lineRule="auto"/>
        <w:ind w:right="284"/>
        <w:jc w:val="both"/>
        <w:rPr>
          <w:rFonts w:asciiTheme="majorHAnsi" w:eastAsia="Yu Gothic" w:hAnsiTheme="majorHAnsi" w:cstheme="majorHAnsi"/>
          <w:noProof/>
          <w:sz w:val="24"/>
          <w:szCs w:val="24"/>
        </w:rPr>
      </w:pPr>
    </w:p>
    <w:p w:rsidR="00ED6340" w:rsidRPr="00391F67"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Firma del titolare del trattamento __________________________    </w:t>
      </w:r>
    </w:p>
    <w:p w:rsidR="00ED6340"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w:t>
      </w:r>
    </w:p>
    <w:p w:rsidR="00ED6340" w:rsidRDefault="00ED6340" w:rsidP="00ED6340">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Firma dell’autorizzato per presa visione e ricevuta __________________________________</w:t>
      </w:r>
    </w:p>
    <w:p w:rsidR="00ED6340" w:rsidRDefault="00ED6340" w:rsidP="00ED6340">
      <w:pPr>
        <w:spacing w:after="0" w:line="360" w:lineRule="auto"/>
        <w:ind w:right="284"/>
        <w:jc w:val="both"/>
        <w:rPr>
          <w:rFonts w:asciiTheme="majorHAnsi" w:eastAsia="Yu Gothic" w:hAnsiTheme="majorHAnsi" w:cstheme="majorHAnsi"/>
          <w:noProof/>
          <w:sz w:val="24"/>
          <w:szCs w:val="24"/>
        </w:rPr>
      </w:pPr>
    </w:p>
    <w:p w:rsidR="00ED6340" w:rsidRDefault="00ED6340" w:rsidP="00ED6340">
      <w:pPr>
        <w:spacing w:after="0" w:line="360" w:lineRule="auto"/>
        <w:ind w:right="284"/>
        <w:jc w:val="both"/>
        <w:rPr>
          <w:rFonts w:asciiTheme="majorHAnsi" w:eastAsia="Yu Gothic" w:hAnsiTheme="majorHAnsi" w:cstheme="majorHAnsi"/>
          <w:noProof/>
          <w:sz w:val="24"/>
          <w:szCs w:val="24"/>
        </w:rPr>
      </w:pPr>
    </w:p>
    <w:p w:rsidR="00ED6340" w:rsidRDefault="00ED6340" w:rsidP="00ED6340">
      <w:pPr>
        <w:spacing w:after="0" w:line="360" w:lineRule="auto"/>
        <w:ind w:right="284"/>
        <w:jc w:val="both"/>
        <w:rPr>
          <w:rFonts w:asciiTheme="majorHAnsi" w:eastAsia="Yu Gothic" w:hAnsiTheme="majorHAnsi" w:cstheme="majorHAnsi"/>
          <w:noProof/>
          <w:sz w:val="24"/>
          <w:szCs w:val="24"/>
        </w:rPr>
      </w:pPr>
    </w:p>
    <w:p w:rsidR="00ED6340" w:rsidRDefault="00ED6340" w:rsidP="00ED6340">
      <w:pPr>
        <w:ind w:right="284"/>
        <w:jc w:val="center"/>
        <w:rPr>
          <w:rFonts w:asciiTheme="majorHAnsi" w:eastAsia="Times New Roman" w:hAnsiTheme="majorHAnsi" w:cstheme="majorHAnsi"/>
          <w:b/>
          <w:sz w:val="24"/>
          <w:szCs w:val="24"/>
          <w:u w:val="single"/>
        </w:rPr>
      </w:pPr>
    </w:p>
    <w:p w:rsidR="00ED6340" w:rsidRDefault="00ED6340" w:rsidP="00ED6340">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6 – Dichiarazione consegna DPI </w:t>
      </w:r>
    </w:p>
    <w:p w:rsidR="00ED6340" w:rsidRPr="008756B3" w:rsidRDefault="00ED6340" w:rsidP="00ED6340">
      <w:pPr>
        <w:ind w:right="284"/>
        <w:jc w:val="center"/>
        <w:rPr>
          <w:rFonts w:asciiTheme="majorHAnsi" w:hAnsiTheme="majorHAnsi" w:cstheme="majorHAnsi"/>
          <w:sz w:val="24"/>
          <w:szCs w:val="24"/>
        </w:rPr>
      </w:pPr>
    </w:p>
    <w:p w:rsidR="00ED6340" w:rsidRPr="001E6A70" w:rsidRDefault="00ED6340" w:rsidP="00ED6340">
      <w:pPr>
        <w:pStyle w:val="Corpotesto"/>
        <w:spacing w:after="0" w:line="360" w:lineRule="auto"/>
        <w:ind w:right="284"/>
        <w:jc w:val="both"/>
        <w:rPr>
          <w:rFonts w:asciiTheme="majorHAnsi" w:hAnsiTheme="majorHAnsi" w:cstheme="majorHAnsi"/>
          <w:sz w:val="24"/>
          <w:szCs w:val="24"/>
        </w:rPr>
      </w:pPr>
      <w:r w:rsidRPr="001E6A70">
        <w:rPr>
          <w:rFonts w:asciiTheme="majorHAnsi" w:hAnsiTheme="majorHAnsi" w:cstheme="majorHAnsi"/>
          <w:sz w:val="24"/>
          <w:szCs w:val="24"/>
        </w:rPr>
        <w:t xml:space="preserve">Il/La sottoscritto/a Sig./Sig.ra ____________________________________ nato/a </w:t>
      </w:r>
      <w:proofErr w:type="spellStart"/>
      <w:r w:rsidRPr="001E6A70">
        <w:rPr>
          <w:rFonts w:asciiTheme="majorHAnsi" w:hAnsiTheme="majorHAnsi" w:cstheme="majorHAnsi"/>
          <w:sz w:val="24"/>
          <w:szCs w:val="24"/>
        </w:rPr>
        <w:t>a</w:t>
      </w:r>
      <w:proofErr w:type="spellEnd"/>
      <w:r w:rsidRPr="001E6A70">
        <w:rPr>
          <w:rFonts w:asciiTheme="majorHAnsi" w:hAnsiTheme="majorHAnsi" w:cstheme="majorHAnsi"/>
          <w:sz w:val="24"/>
          <w:szCs w:val="24"/>
        </w:rPr>
        <w:t xml:space="preserve"> ___________________ il ___________________, C.F.:______________________________________________, lavoratore/lavoratrice dell'Azienda___________________________________________________, con la mansione di ___________________________, in riferimento al punto 10 del Protocollo aziendale adottato il _____________________ </w:t>
      </w:r>
    </w:p>
    <w:p w:rsidR="00ED6340" w:rsidRPr="001E6A70" w:rsidRDefault="00ED6340" w:rsidP="00ED6340">
      <w:pPr>
        <w:pStyle w:val="Corpotesto"/>
        <w:spacing w:line="140" w:lineRule="atLeast"/>
        <w:ind w:right="284"/>
        <w:jc w:val="center"/>
        <w:rPr>
          <w:rFonts w:asciiTheme="majorHAnsi" w:hAnsiTheme="majorHAnsi" w:cstheme="majorHAnsi"/>
          <w:spacing w:val="30"/>
          <w:sz w:val="24"/>
          <w:szCs w:val="24"/>
        </w:rPr>
      </w:pPr>
      <w:r w:rsidRPr="001E6A70">
        <w:rPr>
          <w:rFonts w:asciiTheme="majorHAnsi" w:hAnsiTheme="majorHAnsi" w:cstheme="majorHAnsi"/>
          <w:b/>
          <w:bCs/>
          <w:spacing w:val="30"/>
          <w:sz w:val="24"/>
          <w:szCs w:val="24"/>
        </w:rPr>
        <w:t>DICHIARA:</w:t>
      </w:r>
    </w:p>
    <w:p w:rsidR="00ED6340" w:rsidRPr="001E6A70" w:rsidRDefault="00ED6340" w:rsidP="00ED6340">
      <w:pPr>
        <w:spacing w:after="120" w:line="140" w:lineRule="atLeast"/>
        <w:ind w:left="425" w:right="284" w:hanging="425"/>
        <w:rPr>
          <w:rFonts w:asciiTheme="majorHAnsi" w:hAnsiTheme="majorHAnsi" w:cstheme="majorHAnsi"/>
          <w:b/>
          <w:bCs/>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aver ricevuto</w:t>
      </w:r>
      <w:r w:rsidRPr="001E6A70">
        <w:rPr>
          <w:rFonts w:asciiTheme="majorHAnsi" w:hAnsiTheme="majorHAnsi" w:cstheme="majorHAnsi"/>
          <w:sz w:val="24"/>
          <w:szCs w:val="24"/>
        </w:rPr>
        <w:t xml:space="preserve"> in dotazione i seguenti </w:t>
      </w:r>
      <w:r w:rsidRPr="001E6A70">
        <w:rPr>
          <w:rFonts w:asciiTheme="majorHAnsi" w:hAnsiTheme="majorHAnsi" w:cstheme="majorHAnsi"/>
          <w:b/>
          <w:bCs/>
          <w:sz w:val="24"/>
          <w:szCs w:val="24"/>
        </w:rPr>
        <w:t>Dispositivi di Protezione Individuale:</w:t>
      </w:r>
    </w:p>
    <w:tbl>
      <w:tblPr>
        <w:tblW w:w="0" w:type="auto"/>
        <w:tblInd w:w="284" w:type="dxa"/>
        <w:tblLayout w:type="fixed"/>
        <w:tblCellMar>
          <w:left w:w="142" w:type="dxa"/>
          <w:right w:w="142" w:type="dxa"/>
        </w:tblCellMar>
        <w:tblLook w:val="0000" w:firstRow="0" w:lastRow="0" w:firstColumn="0" w:lastColumn="0" w:noHBand="0" w:noVBand="0"/>
      </w:tblPr>
      <w:tblGrid>
        <w:gridCol w:w="4253"/>
        <w:gridCol w:w="5386"/>
      </w:tblGrid>
      <w:tr w:rsidR="00ED6340" w:rsidRPr="001E6A70" w:rsidTr="007651E1">
        <w:trPr>
          <w:cantSplit/>
        </w:trPr>
        <w:tc>
          <w:tcPr>
            <w:tcW w:w="4253" w:type="dxa"/>
          </w:tcPr>
          <w:p w:rsidR="00ED6340" w:rsidRPr="001E6A70" w:rsidRDefault="00ED6340" w:rsidP="007651E1">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A)</w:t>
            </w:r>
            <w:r w:rsidRPr="001E6A70">
              <w:rPr>
                <w:rFonts w:asciiTheme="majorHAnsi" w:hAnsiTheme="majorHAnsi" w:cstheme="majorHAnsi"/>
                <w:b/>
                <w:bCs/>
                <w:sz w:val="24"/>
                <w:szCs w:val="24"/>
              </w:rPr>
              <w:tab/>
              <w:t>protezione degli occhi e del viso:</w:t>
            </w:r>
          </w:p>
        </w:tc>
        <w:tc>
          <w:tcPr>
            <w:tcW w:w="5386" w:type="dxa"/>
          </w:tcPr>
          <w:p w:rsidR="00ED6340" w:rsidRPr="001E6A70" w:rsidRDefault="00ED6340" w:rsidP="007651E1">
            <w:pPr>
              <w:tabs>
                <w:tab w:val="left" w:pos="1985"/>
              </w:tabs>
              <w:spacing w:before="120" w:line="100" w:lineRule="atLeast"/>
              <w:ind w:left="284" w:right="284" w:hanging="284"/>
              <w:rPr>
                <w:rFonts w:asciiTheme="majorHAnsi" w:hAnsiTheme="majorHAnsi" w:cstheme="majorHAnsi"/>
                <w:sz w:val="24"/>
                <w:szCs w:val="24"/>
              </w:rPr>
            </w:pP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occhiali a stanghette;</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schermo facciale;</w:t>
            </w: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occhiali a maschera;</w:t>
            </w:r>
          </w:p>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altro:___________________________</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maschera ____________________________;</w:t>
            </w:r>
          </w:p>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altro:_________________________________</w:t>
            </w:r>
          </w:p>
        </w:tc>
      </w:tr>
      <w:tr w:rsidR="00ED6340" w:rsidRPr="001E6A70" w:rsidTr="007651E1">
        <w:trPr>
          <w:cantSplit/>
        </w:trPr>
        <w:tc>
          <w:tcPr>
            <w:tcW w:w="4253" w:type="dxa"/>
          </w:tcPr>
          <w:p w:rsidR="00ED6340" w:rsidRPr="001E6A70" w:rsidRDefault="00ED6340" w:rsidP="007651E1">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B)</w:t>
            </w:r>
            <w:r w:rsidRPr="001E6A70">
              <w:rPr>
                <w:rFonts w:asciiTheme="majorHAnsi" w:hAnsiTheme="majorHAnsi" w:cstheme="majorHAnsi"/>
                <w:b/>
                <w:bCs/>
                <w:sz w:val="24"/>
                <w:szCs w:val="24"/>
              </w:rPr>
              <w:tab/>
              <w:t>protezione delle vie respiratorie:</w:t>
            </w:r>
          </w:p>
        </w:tc>
        <w:tc>
          <w:tcPr>
            <w:tcW w:w="5386" w:type="dxa"/>
          </w:tcPr>
          <w:p w:rsidR="00ED6340" w:rsidRPr="001E6A70" w:rsidRDefault="00ED6340" w:rsidP="007651E1">
            <w:pPr>
              <w:tabs>
                <w:tab w:val="left" w:pos="1985"/>
              </w:tabs>
              <w:spacing w:before="120" w:line="100" w:lineRule="atLeast"/>
              <w:ind w:left="284" w:right="284" w:hanging="284"/>
              <w:rPr>
                <w:rFonts w:asciiTheme="majorHAnsi" w:hAnsiTheme="majorHAnsi" w:cstheme="majorHAnsi"/>
                <w:sz w:val="24"/>
                <w:szCs w:val="24"/>
              </w:rPr>
            </w:pP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mascherine ______________________;</w:t>
            </w:r>
          </w:p>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mascherine FFP2 senza filtro;</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apparecchio respiratorio con maschera;</w:t>
            </w: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mascherine chirurgiche;</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altro:___________________________ </w:t>
            </w:r>
          </w:p>
        </w:tc>
      </w:tr>
      <w:tr w:rsidR="00ED6340" w:rsidRPr="001E6A70" w:rsidTr="007651E1">
        <w:trPr>
          <w:cantSplit/>
        </w:trPr>
        <w:tc>
          <w:tcPr>
            <w:tcW w:w="4253" w:type="dxa"/>
          </w:tcPr>
          <w:p w:rsidR="00ED6340" w:rsidRPr="001E6A70" w:rsidRDefault="00ED6340" w:rsidP="007651E1">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C)</w:t>
            </w:r>
            <w:r w:rsidRPr="001E6A70">
              <w:rPr>
                <w:rFonts w:asciiTheme="majorHAnsi" w:hAnsiTheme="majorHAnsi" w:cstheme="majorHAnsi"/>
                <w:b/>
                <w:bCs/>
                <w:sz w:val="24"/>
                <w:szCs w:val="24"/>
              </w:rPr>
              <w:tab/>
              <w:t>protezione del corpo e braccia:</w:t>
            </w:r>
          </w:p>
        </w:tc>
        <w:tc>
          <w:tcPr>
            <w:tcW w:w="5386" w:type="dxa"/>
          </w:tcPr>
          <w:p w:rsidR="00ED6340" w:rsidRPr="001E6A70" w:rsidRDefault="00ED6340" w:rsidP="007651E1">
            <w:pPr>
              <w:tabs>
                <w:tab w:val="left" w:pos="1985"/>
              </w:tabs>
              <w:spacing w:before="120" w:line="100" w:lineRule="atLeast"/>
              <w:ind w:left="284" w:right="284" w:hanging="284"/>
              <w:rPr>
                <w:rFonts w:asciiTheme="majorHAnsi" w:hAnsiTheme="majorHAnsi" w:cstheme="majorHAnsi"/>
                <w:sz w:val="24"/>
                <w:szCs w:val="24"/>
              </w:rPr>
            </w:pP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tute di protezione individuali monouso;</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camice, grembiule;</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altro:_____________________</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p>
        </w:tc>
      </w:tr>
      <w:tr w:rsidR="00ED6340" w:rsidRPr="001E6A70" w:rsidTr="007651E1">
        <w:trPr>
          <w:cantSplit/>
        </w:trPr>
        <w:tc>
          <w:tcPr>
            <w:tcW w:w="4253" w:type="dxa"/>
          </w:tcPr>
          <w:p w:rsidR="00ED6340" w:rsidRPr="001E6A70" w:rsidRDefault="00ED6340" w:rsidP="007651E1">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D)</w:t>
            </w:r>
            <w:r w:rsidRPr="001E6A70">
              <w:rPr>
                <w:rFonts w:asciiTheme="majorHAnsi" w:hAnsiTheme="majorHAnsi" w:cstheme="majorHAnsi"/>
                <w:b/>
                <w:bCs/>
                <w:sz w:val="24"/>
                <w:szCs w:val="24"/>
              </w:rPr>
              <w:tab/>
              <w:t>protezione delle mani:</w:t>
            </w:r>
          </w:p>
        </w:tc>
        <w:tc>
          <w:tcPr>
            <w:tcW w:w="5386" w:type="dxa"/>
          </w:tcPr>
          <w:p w:rsidR="00ED6340" w:rsidRPr="001E6A70" w:rsidRDefault="00ED6340" w:rsidP="007651E1">
            <w:pPr>
              <w:tabs>
                <w:tab w:val="left" w:pos="1985"/>
              </w:tabs>
              <w:spacing w:before="120" w:line="100" w:lineRule="atLeast"/>
              <w:ind w:left="284" w:right="284" w:hanging="284"/>
              <w:rPr>
                <w:rFonts w:asciiTheme="majorHAnsi" w:hAnsiTheme="majorHAnsi" w:cstheme="majorHAnsi"/>
                <w:sz w:val="24"/>
                <w:szCs w:val="24"/>
              </w:rPr>
            </w:pPr>
          </w:p>
        </w:tc>
      </w:tr>
      <w:tr w:rsidR="00ED6340" w:rsidRPr="001E6A70" w:rsidTr="007651E1">
        <w:trPr>
          <w:gridAfter w:val="1"/>
          <w:wAfter w:w="5386" w:type="dxa"/>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guanti;</w:t>
            </w:r>
          </w:p>
        </w:tc>
      </w:tr>
      <w:tr w:rsidR="00ED6340" w:rsidRPr="001E6A70" w:rsidTr="007651E1">
        <w:trPr>
          <w:gridAfter w:val="1"/>
          <w:wAfter w:w="5386" w:type="dxa"/>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lastRenderedPageBreak/>
              <w:sym w:font="Wingdings" w:char="F0A8"/>
            </w:r>
            <w:r w:rsidRPr="001E6A70">
              <w:rPr>
                <w:rFonts w:asciiTheme="majorHAnsi" w:hAnsiTheme="majorHAnsi" w:cstheme="majorHAnsi"/>
                <w:sz w:val="24"/>
                <w:szCs w:val="24"/>
              </w:rPr>
              <w:t xml:space="preserve"> guanti monouso;</w:t>
            </w:r>
          </w:p>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gel o soluzioni disinfettanti a base alcoolica;</w:t>
            </w:r>
          </w:p>
        </w:tc>
      </w:tr>
      <w:tr w:rsidR="00ED6340" w:rsidRPr="001E6A70" w:rsidTr="007651E1">
        <w:trPr>
          <w:cantSplit/>
        </w:trPr>
        <w:tc>
          <w:tcPr>
            <w:tcW w:w="4253" w:type="dxa"/>
          </w:tcPr>
          <w:p w:rsidR="00ED6340" w:rsidRPr="001E6A70" w:rsidRDefault="00ED6340" w:rsidP="007651E1">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E)</w:t>
            </w:r>
            <w:r w:rsidRPr="001E6A70">
              <w:rPr>
                <w:rFonts w:asciiTheme="majorHAnsi" w:hAnsiTheme="majorHAnsi" w:cstheme="majorHAnsi"/>
                <w:b/>
                <w:bCs/>
                <w:sz w:val="24"/>
                <w:szCs w:val="24"/>
              </w:rPr>
              <w:tab/>
              <w:t>altro:</w:t>
            </w:r>
          </w:p>
        </w:tc>
        <w:tc>
          <w:tcPr>
            <w:tcW w:w="5386" w:type="dxa"/>
          </w:tcPr>
          <w:p w:rsidR="00ED6340" w:rsidRPr="001E6A70" w:rsidRDefault="00ED6340" w:rsidP="007651E1">
            <w:pPr>
              <w:tabs>
                <w:tab w:val="left" w:pos="1985"/>
              </w:tabs>
              <w:spacing w:before="120" w:line="100" w:lineRule="atLeast"/>
              <w:ind w:left="284" w:right="284" w:hanging="284"/>
              <w:rPr>
                <w:rFonts w:asciiTheme="majorHAnsi" w:hAnsiTheme="majorHAnsi" w:cstheme="majorHAnsi"/>
                <w:sz w:val="24"/>
                <w:szCs w:val="24"/>
              </w:rPr>
            </w:pP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 __________________________</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 ________________________________</w:t>
            </w:r>
          </w:p>
        </w:tc>
      </w:tr>
      <w:tr w:rsidR="00ED6340" w:rsidRPr="001E6A70" w:rsidTr="007651E1">
        <w:trPr>
          <w:cantSplit/>
        </w:trPr>
        <w:tc>
          <w:tcPr>
            <w:tcW w:w="4253"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 __________________________</w:t>
            </w:r>
          </w:p>
        </w:tc>
        <w:tc>
          <w:tcPr>
            <w:tcW w:w="5386" w:type="dxa"/>
          </w:tcPr>
          <w:p w:rsidR="00ED6340" w:rsidRPr="001E6A70" w:rsidRDefault="00ED6340" w:rsidP="007651E1">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 ________________________________</w:t>
            </w:r>
          </w:p>
        </w:tc>
      </w:tr>
    </w:tbl>
    <w:p w:rsidR="00ED6340" w:rsidRDefault="00ED6340" w:rsidP="00ED6340">
      <w:pPr>
        <w:spacing w:before="120" w:line="100" w:lineRule="atLeast"/>
        <w:ind w:right="284"/>
        <w:jc w:val="both"/>
        <w:rPr>
          <w:rFonts w:asciiTheme="majorHAnsi" w:hAnsiTheme="majorHAnsi" w:cstheme="majorHAnsi"/>
          <w:sz w:val="24"/>
          <w:szCs w:val="24"/>
        </w:rPr>
      </w:pPr>
    </w:p>
    <w:p w:rsidR="00ED6340" w:rsidRDefault="00ED6340" w:rsidP="00ED6340">
      <w:pPr>
        <w:spacing w:before="120" w:line="100" w:lineRule="atLeast"/>
        <w:ind w:right="284"/>
        <w:jc w:val="both"/>
        <w:rPr>
          <w:rFonts w:asciiTheme="majorHAnsi" w:hAnsiTheme="majorHAnsi" w:cstheme="majorHAnsi"/>
          <w:b/>
          <w:sz w:val="24"/>
          <w:szCs w:val="24"/>
        </w:rPr>
      </w:pPr>
      <w:r w:rsidRPr="001E6A70">
        <w:rPr>
          <w:rFonts w:asciiTheme="majorHAnsi" w:hAnsiTheme="majorHAnsi" w:cstheme="majorHAnsi"/>
          <w:sz w:val="24"/>
          <w:szCs w:val="24"/>
        </w:rPr>
        <w:t xml:space="preserve">Luogo_______________________, ____/____/____                                                      </w:t>
      </w:r>
    </w:p>
    <w:p w:rsidR="00ED6340" w:rsidRDefault="00ED6340" w:rsidP="00ED6340">
      <w:pPr>
        <w:spacing w:before="40"/>
        <w:ind w:right="284"/>
        <w:jc w:val="center"/>
        <w:rPr>
          <w:rFonts w:asciiTheme="majorHAnsi" w:hAnsiTheme="majorHAnsi" w:cstheme="majorHAnsi"/>
          <w:b/>
          <w:sz w:val="24"/>
          <w:szCs w:val="24"/>
        </w:rPr>
      </w:pPr>
    </w:p>
    <w:p w:rsidR="00ED6340" w:rsidRPr="00716593" w:rsidRDefault="00ED6340" w:rsidP="00ED6340">
      <w:pPr>
        <w:spacing w:before="40"/>
        <w:ind w:right="284"/>
        <w:jc w:val="center"/>
        <w:rPr>
          <w:rFonts w:asciiTheme="majorHAnsi" w:hAnsiTheme="majorHAnsi" w:cstheme="majorHAnsi"/>
          <w:b/>
          <w:sz w:val="24"/>
          <w:szCs w:val="24"/>
        </w:rPr>
      </w:pPr>
      <w:r w:rsidRPr="00716593">
        <w:rPr>
          <w:rFonts w:asciiTheme="majorHAnsi" w:hAnsiTheme="majorHAnsi" w:cstheme="majorHAnsi"/>
          <w:b/>
          <w:sz w:val="24"/>
          <w:szCs w:val="24"/>
        </w:rPr>
        <w:t>Firma del Lavoratore</w:t>
      </w:r>
    </w:p>
    <w:p w:rsidR="00ED6340" w:rsidRPr="00716593" w:rsidRDefault="00ED6340" w:rsidP="00ED6340">
      <w:pPr>
        <w:spacing w:before="40"/>
        <w:ind w:right="284"/>
        <w:jc w:val="center"/>
        <w:rPr>
          <w:rFonts w:asciiTheme="majorHAnsi" w:hAnsiTheme="majorHAnsi" w:cstheme="majorHAnsi"/>
          <w:b/>
          <w:sz w:val="24"/>
          <w:szCs w:val="24"/>
        </w:rPr>
      </w:pPr>
    </w:p>
    <w:p w:rsidR="00ED6340" w:rsidRPr="00716593" w:rsidRDefault="00ED6340" w:rsidP="00ED6340">
      <w:pPr>
        <w:ind w:right="284"/>
        <w:jc w:val="center"/>
        <w:rPr>
          <w:rFonts w:asciiTheme="majorHAnsi" w:hAnsiTheme="majorHAnsi" w:cstheme="majorHAnsi"/>
          <w:sz w:val="24"/>
          <w:szCs w:val="24"/>
        </w:rPr>
      </w:pPr>
      <w:r w:rsidRPr="00716593">
        <w:rPr>
          <w:rFonts w:asciiTheme="majorHAnsi" w:hAnsiTheme="majorHAnsi" w:cstheme="majorHAnsi"/>
          <w:sz w:val="24"/>
          <w:szCs w:val="24"/>
        </w:rPr>
        <w:t>__________________________________</w:t>
      </w:r>
    </w:p>
    <w:p w:rsidR="00ED6340" w:rsidRPr="00716593" w:rsidRDefault="00ED6340" w:rsidP="00ED6340">
      <w:pPr>
        <w:keepNext/>
        <w:spacing w:after="0" w:line="360" w:lineRule="auto"/>
        <w:ind w:right="284"/>
        <w:jc w:val="both"/>
        <w:rPr>
          <w:rFonts w:asciiTheme="majorHAnsi" w:hAnsiTheme="majorHAnsi" w:cstheme="majorHAnsi"/>
          <w:sz w:val="24"/>
          <w:szCs w:val="24"/>
        </w:rPr>
      </w:pPr>
    </w:p>
    <w:p w:rsidR="00ED6340" w:rsidRDefault="00ED6340" w:rsidP="00ED6340">
      <w:pPr>
        <w:keepNext/>
        <w:spacing w:after="0" w:line="240" w:lineRule="auto"/>
        <w:ind w:right="284"/>
        <w:jc w:val="both"/>
        <w:rPr>
          <w:rFonts w:asciiTheme="majorHAnsi" w:hAnsiTheme="majorHAnsi" w:cstheme="majorHAnsi"/>
          <w:sz w:val="24"/>
          <w:szCs w:val="24"/>
        </w:rPr>
      </w:pPr>
    </w:p>
    <w:p w:rsidR="00ED6340" w:rsidRDefault="00ED6340" w:rsidP="00ED6340">
      <w:pPr>
        <w:keepNext/>
        <w:spacing w:after="0" w:line="240" w:lineRule="auto"/>
        <w:ind w:right="284"/>
        <w:jc w:val="both"/>
        <w:rPr>
          <w:rFonts w:asciiTheme="majorHAnsi" w:hAnsiTheme="majorHAnsi" w:cstheme="majorHAnsi"/>
          <w:sz w:val="24"/>
          <w:szCs w:val="24"/>
        </w:rPr>
      </w:pPr>
    </w:p>
    <w:p w:rsidR="00ED6340" w:rsidRDefault="00ED6340" w:rsidP="00ED6340">
      <w:pPr>
        <w:keepNext/>
        <w:spacing w:after="0" w:line="240" w:lineRule="auto"/>
        <w:ind w:right="284"/>
        <w:jc w:val="both"/>
        <w:rPr>
          <w:rFonts w:asciiTheme="majorHAnsi" w:hAnsiTheme="majorHAnsi" w:cstheme="majorHAnsi"/>
          <w:sz w:val="24"/>
          <w:szCs w:val="24"/>
        </w:rPr>
      </w:pPr>
    </w:p>
    <w:p w:rsidR="00ED6340" w:rsidRPr="00716593" w:rsidRDefault="00ED6340" w:rsidP="00ED6340">
      <w:pPr>
        <w:keepNext/>
        <w:spacing w:after="0" w:line="240" w:lineRule="auto"/>
        <w:ind w:right="284"/>
        <w:jc w:val="both"/>
        <w:rPr>
          <w:rFonts w:asciiTheme="majorHAnsi" w:hAnsiTheme="majorHAnsi" w:cstheme="majorHAnsi"/>
          <w:color w:val="000000"/>
          <w:sz w:val="24"/>
          <w:szCs w:val="24"/>
        </w:rPr>
      </w:pPr>
      <w:r w:rsidRPr="00716593">
        <w:rPr>
          <w:rFonts w:asciiTheme="majorHAnsi" w:hAnsiTheme="majorHAnsi" w:cstheme="majorHAnsi"/>
          <w:sz w:val="24"/>
          <w:szCs w:val="24"/>
        </w:rPr>
        <w:t>Gentilissimo lavoratore, desideriamo informarLa che il Codice della privacy (d.lgs. 196/03) prevede la tutela delle persone e di altri soggetti rispetto al trattamento dei dati personali. Il trattamento dei Suoi dati avverrà pertanto secondo i principi di correttezza, liceità, pertinenza e trasparenza e nel rispetto della Sua riservatezza e dei Suoi diritti.</w:t>
      </w:r>
    </w:p>
    <w:p w:rsidR="00ED6340" w:rsidRDefault="00ED6340" w:rsidP="00ED6340">
      <w:pPr>
        <w:ind w:right="284"/>
        <w:rPr>
          <w:rFonts w:asciiTheme="majorHAnsi" w:eastAsia="Times New Roman" w:hAnsiTheme="majorHAnsi" w:cstheme="majorHAnsi"/>
          <w:sz w:val="24"/>
          <w:szCs w:val="24"/>
        </w:rPr>
      </w:pPr>
    </w:p>
    <w:p w:rsidR="00ED6340" w:rsidRDefault="00ED6340" w:rsidP="00ED6340">
      <w:pPr>
        <w:ind w:right="284"/>
        <w:rPr>
          <w:rFonts w:asciiTheme="majorHAnsi" w:eastAsia="Times New Roman" w:hAnsiTheme="majorHAnsi" w:cstheme="majorHAnsi"/>
          <w:sz w:val="24"/>
          <w:szCs w:val="24"/>
        </w:rPr>
      </w:pPr>
    </w:p>
    <w:p w:rsidR="00ED6340" w:rsidRDefault="00ED6340" w:rsidP="00ED6340">
      <w:pPr>
        <w:ind w:right="284"/>
        <w:rPr>
          <w:rFonts w:asciiTheme="majorHAnsi" w:eastAsia="Times New Roman" w:hAnsiTheme="majorHAnsi" w:cstheme="majorHAnsi"/>
          <w:sz w:val="24"/>
          <w:szCs w:val="24"/>
        </w:rPr>
      </w:pPr>
    </w:p>
    <w:p w:rsidR="00ED6340" w:rsidRDefault="00ED6340" w:rsidP="00ED6340">
      <w:pPr>
        <w:ind w:right="284"/>
        <w:rPr>
          <w:rFonts w:asciiTheme="majorHAnsi" w:eastAsia="Times New Roman" w:hAnsiTheme="majorHAnsi" w:cstheme="majorHAnsi"/>
          <w:sz w:val="24"/>
          <w:szCs w:val="24"/>
        </w:rPr>
      </w:pPr>
    </w:p>
    <w:p w:rsidR="00ED6340" w:rsidRDefault="00ED6340" w:rsidP="00ED6340">
      <w:pPr>
        <w:ind w:right="284"/>
        <w:rPr>
          <w:rFonts w:asciiTheme="majorHAnsi" w:eastAsia="Times New Roman" w:hAnsiTheme="majorHAnsi" w:cstheme="majorHAnsi"/>
          <w:sz w:val="24"/>
          <w:szCs w:val="24"/>
        </w:rPr>
      </w:pPr>
    </w:p>
    <w:p w:rsidR="00ED6340" w:rsidRDefault="00ED6340" w:rsidP="00ED6340">
      <w:pPr>
        <w:ind w:right="284"/>
        <w:rPr>
          <w:rFonts w:asciiTheme="majorHAnsi" w:eastAsia="Times New Roman" w:hAnsiTheme="majorHAnsi" w:cstheme="majorHAnsi"/>
          <w:sz w:val="24"/>
          <w:szCs w:val="24"/>
        </w:rPr>
      </w:pPr>
    </w:p>
    <w:p w:rsidR="00ED6340" w:rsidRDefault="00ED6340" w:rsidP="00ED6340">
      <w:pPr>
        <w:ind w:right="284"/>
        <w:rPr>
          <w:rFonts w:asciiTheme="majorHAnsi" w:eastAsia="Times New Roman" w:hAnsiTheme="majorHAnsi" w:cstheme="majorHAnsi"/>
          <w:sz w:val="24"/>
          <w:szCs w:val="24"/>
        </w:rPr>
      </w:pPr>
    </w:p>
    <w:p w:rsidR="00ED6340" w:rsidRPr="00716593" w:rsidRDefault="00ED6340" w:rsidP="00ED6340">
      <w:pPr>
        <w:ind w:right="284"/>
        <w:rPr>
          <w:rFonts w:asciiTheme="majorHAnsi" w:eastAsia="Times New Roman" w:hAnsiTheme="majorHAnsi" w:cstheme="majorHAnsi"/>
          <w:sz w:val="24"/>
          <w:szCs w:val="24"/>
        </w:rPr>
      </w:pPr>
    </w:p>
    <w:p w:rsidR="00ED6340" w:rsidRDefault="00ED6340" w:rsidP="00ED6340">
      <w:pPr>
        <w:ind w:right="284"/>
        <w:jc w:val="center"/>
        <w:rPr>
          <w:rFonts w:asciiTheme="majorHAnsi" w:eastAsia="Times New Roman" w:hAnsiTheme="majorHAnsi" w:cstheme="majorHAnsi"/>
          <w:b/>
          <w:sz w:val="24"/>
          <w:szCs w:val="24"/>
          <w:u w:val="single"/>
        </w:rPr>
      </w:pPr>
      <w:r>
        <w:rPr>
          <w:rFonts w:asciiTheme="majorHAnsi" w:eastAsia="Times New Roman" w:hAnsiTheme="majorHAnsi" w:cstheme="majorHAnsi"/>
          <w:b/>
          <w:sz w:val="24"/>
          <w:szCs w:val="24"/>
          <w:u w:val="single"/>
        </w:rPr>
        <w:lastRenderedPageBreak/>
        <w:t>Allegato 7 – Dichiarazione formazione uso DPI</w:t>
      </w:r>
    </w:p>
    <w:p w:rsidR="00ED6340" w:rsidRPr="001E6A70" w:rsidRDefault="00ED6340" w:rsidP="00ED6340">
      <w:pPr>
        <w:ind w:right="284"/>
        <w:jc w:val="center"/>
        <w:rPr>
          <w:rFonts w:asciiTheme="majorHAnsi" w:hAnsiTheme="majorHAnsi" w:cstheme="majorHAnsi"/>
          <w:sz w:val="24"/>
          <w:szCs w:val="24"/>
        </w:rPr>
      </w:pPr>
    </w:p>
    <w:p w:rsidR="00ED6340" w:rsidRPr="001E6A70" w:rsidRDefault="00ED6340" w:rsidP="00ED6340">
      <w:pPr>
        <w:pStyle w:val="Corpotesto"/>
        <w:spacing w:line="360" w:lineRule="auto"/>
        <w:ind w:right="284"/>
        <w:jc w:val="both"/>
        <w:rPr>
          <w:rFonts w:asciiTheme="majorHAnsi" w:hAnsiTheme="majorHAnsi" w:cstheme="majorHAnsi"/>
          <w:sz w:val="24"/>
          <w:szCs w:val="24"/>
        </w:rPr>
      </w:pPr>
      <w:r w:rsidRPr="001E6A70">
        <w:rPr>
          <w:rFonts w:asciiTheme="majorHAnsi" w:hAnsiTheme="majorHAnsi" w:cstheme="majorHAnsi"/>
          <w:sz w:val="24"/>
          <w:szCs w:val="24"/>
        </w:rPr>
        <w:t xml:space="preserve">Il/La sottoscritto/a Sig./Sig.ra _____________________________ nato/a </w:t>
      </w:r>
      <w:proofErr w:type="spellStart"/>
      <w:r w:rsidRPr="001E6A70">
        <w:rPr>
          <w:rFonts w:asciiTheme="majorHAnsi" w:hAnsiTheme="majorHAnsi" w:cstheme="majorHAnsi"/>
          <w:sz w:val="24"/>
          <w:szCs w:val="24"/>
        </w:rPr>
        <w:t>a</w:t>
      </w:r>
      <w:proofErr w:type="spellEnd"/>
      <w:r w:rsidRPr="001E6A70">
        <w:rPr>
          <w:rFonts w:asciiTheme="majorHAnsi" w:hAnsiTheme="majorHAnsi" w:cstheme="majorHAnsi"/>
          <w:sz w:val="24"/>
          <w:szCs w:val="24"/>
        </w:rPr>
        <w:t xml:space="preserve"> ______________________________ il___________________, C.F.:______________________________________________, lavoratore/lavoratrice dell'Azienda___________________________________________________, con la mansione di ___________________________, in riferimento al punto 10 del Protocollo aziendale adottato il _____________________ </w:t>
      </w:r>
    </w:p>
    <w:p w:rsidR="00ED6340" w:rsidRPr="001E6A70" w:rsidRDefault="00ED6340" w:rsidP="00ED6340">
      <w:pPr>
        <w:spacing w:after="120"/>
        <w:ind w:right="284"/>
        <w:jc w:val="center"/>
        <w:rPr>
          <w:rFonts w:asciiTheme="majorHAnsi" w:hAnsiTheme="majorHAnsi" w:cstheme="majorHAnsi"/>
          <w:b/>
          <w:bCs/>
          <w:spacing w:val="30"/>
          <w:sz w:val="24"/>
          <w:szCs w:val="24"/>
        </w:rPr>
      </w:pPr>
      <w:r w:rsidRPr="001E6A70">
        <w:rPr>
          <w:rFonts w:asciiTheme="majorHAnsi" w:hAnsiTheme="majorHAnsi" w:cstheme="majorHAnsi"/>
          <w:b/>
          <w:bCs/>
          <w:spacing w:val="30"/>
          <w:sz w:val="24"/>
          <w:szCs w:val="24"/>
        </w:rPr>
        <w:t>DICHIARA</w:t>
      </w:r>
    </w:p>
    <w:p w:rsidR="00ED6340" w:rsidRPr="001E6A70" w:rsidRDefault="00ED6340" w:rsidP="00ED6340">
      <w:pPr>
        <w:numPr>
          <w:ilvl w:val="0"/>
          <w:numId w:val="52"/>
        </w:numPr>
        <w:spacing w:after="120" w:line="240" w:lineRule="auto"/>
        <w:ind w:left="426" w:right="284" w:hanging="426"/>
        <w:jc w:val="both"/>
        <w:rPr>
          <w:rFonts w:asciiTheme="majorHAnsi" w:hAnsiTheme="majorHAnsi" w:cstheme="majorHAnsi"/>
          <w:spacing w:val="30"/>
          <w:sz w:val="24"/>
          <w:szCs w:val="24"/>
        </w:rPr>
      </w:pPr>
      <w:r w:rsidRPr="001E6A70">
        <w:rPr>
          <w:rFonts w:asciiTheme="majorHAnsi" w:hAnsiTheme="majorHAnsi" w:cstheme="majorHAnsi"/>
          <w:sz w:val="24"/>
          <w:szCs w:val="24"/>
        </w:rPr>
        <w:t xml:space="preserve">di aver ricevuto un'adeguata formazione dal Medico Competente (o da Ente Formatore) per la specifica mansione svolta e in particolare sull'uso corretto dei DPI ricevuti; </w:t>
      </w:r>
    </w:p>
    <w:p w:rsidR="00ED6340" w:rsidRPr="001E6A70" w:rsidRDefault="00ED6340" w:rsidP="00ED6340">
      <w:pPr>
        <w:numPr>
          <w:ilvl w:val="0"/>
          <w:numId w:val="52"/>
        </w:numPr>
        <w:spacing w:before="40" w:after="120" w:line="240" w:lineRule="auto"/>
        <w:ind w:left="425" w:right="284" w:hanging="425"/>
        <w:jc w:val="both"/>
        <w:rPr>
          <w:rFonts w:asciiTheme="majorHAnsi" w:hAnsiTheme="majorHAnsi" w:cstheme="majorHAnsi"/>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utilizzare</w:t>
      </w:r>
      <w:r w:rsidRPr="001E6A70">
        <w:rPr>
          <w:rFonts w:asciiTheme="majorHAnsi" w:hAnsiTheme="majorHAnsi" w:cstheme="majorHAnsi"/>
          <w:sz w:val="24"/>
          <w:szCs w:val="24"/>
        </w:rPr>
        <w:t xml:space="preserve"> i </w:t>
      </w:r>
      <w:r w:rsidRPr="001E6A70">
        <w:rPr>
          <w:rFonts w:asciiTheme="majorHAnsi" w:hAnsiTheme="majorHAnsi" w:cstheme="majorHAnsi"/>
          <w:b/>
          <w:bCs/>
          <w:sz w:val="24"/>
          <w:szCs w:val="24"/>
        </w:rPr>
        <w:t>DPI</w:t>
      </w:r>
      <w:r w:rsidRPr="001E6A70">
        <w:rPr>
          <w:rFonts w:asciiTheme="majorHAnsi" w:hAnsiTheme="majorHAnsi" w:cstheme="majorHAnsi"/>
          <w:sz w:val="24"/>
          <w:szCs w:val="24"/>
        </w:rPr>
        <w:t xml:space="preserve"> messi a sua disposizione conformemente alle informazioni ricevute;</w:t>
      </w:r>
    </w:p>
    <w:p w:rsidR="00ED6340" w:rsidRPr="001E6A70" w:rsidRDefault="00ED6340" w:rsidP="00ED6340">
      <w:pPr>
        <w:numPr>
          <w:ilvl w:val="0"/>
          <w:numId w:val="52"/>
        </w:numPr>
        <w:spacing w:before="40" w:after="120" w:line="240" w:lineRule="auto"/>
        <w:ind w:left="425" w:right="284" w:hanging="425"/>
        <w:jc w:val="both"/>
        <w:rPr>
          <w:rFonts w:asciiTheme="majorHAnsi" w:hAnsiTheme="majorHAnsi" w:cstheme="majorHAnsi"/>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aver cura</w:t>
      </w:r>
      <w:r w:rsidRPr="001E6A70">
        <w:rPr>
          <w:rFonts w:asciiTheme="majorHAnsi" w:hAnsiTheme="majorHAnsi" w:cstheme="majorHAnsi"/>
          <w:sz w:val="24"/>
          <w:szCs w:val="24"/>
        </w:rPr>
        <w:t xml:space="preserve"> dei </w:t>
      </w:r>
      <w:r w:rsidRPr="001E6A70">
        <w:rPr>
          <w:rFonts w:asciiTheme="majorHAnsi" w:hAnsiTheme="majorHAnsi" w:cstheme="majorHAnsi"/>
          <w:b/>
          <w:bCs/>
          <w:sz w:val="24"/>
          <w:szCs w:val="24"/>
        </w:rPr>
        <w:t>DPI</w:t>
      </w:r>
      <w:r w:rsidRPr="001E6A70">
        <w:rPr>
          <w:rFonts w:asciiTheme="majorHAnsi" w:hAnsiTheme="majorHAnsi" w:cstheme="majorHAnsi"/>
          <w:sz w:val="24"/>
          <w:szCs w:val="24"/>
        </w:rPr>
        <w:t xml:space="preserve"> messi a disposizione;</w:t>
      </w:r>
    </w:p>
    <w:p w:rsidR="00ED6340" w:rsidRPr="001E6A70" w:rsidRDefault="00ED6340" w:rsidP="00ED6340">
      <w:pPr>
        <w:numPr>
          <w:ilvl w:val="0"/>
          <w:numId w:val="52"/>
        </w:numPr>
        <w:spacing w:before="40" w:after="120" w:line="240" w:lineRule="auto"/>
        <w:ind w:left="425" w:right="284" w:hanging="425"/>
        <w:jc w:val="both"/>
        <w:rPr>
          <w:rFonts w:asciiTheme="majorHAnsi" w:hAnsiTheme="majorHAnsi" w:cstheme="majorHAnsi"/>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non apportare modifiche</w:t>
      </w:r>
      <w:r w:rsidRPr="001E6A70">
        <w:rPr>
          <w:rFonts w:asciiTheme="majorHAnsi" w:hAnsiTheme="majorHAnsi" w:cstheme="majorHAnsi"/>
          <w:sz w:val="24"/>
          <w:szCs w:val="24"/>
        </w:rPr>
        <w:t xml:space="preserve"> ai </w:t>
      </w:r>
      <w:r w:rsidRPr="001E6A70">
        <w:rPr>
          <w:rFonts w:asciiTheme="majorHAnsi" w:hAnsiTheme="majorHAnsi" w:cstheme="majorHAnsi"/>
          <w:b/>
          <w:bCs/>
          <w:sz w:val="24"/>
          <w:szCs w:val="24"/>
        </w:rPr>
        <w:t>DPI</w:t>
      </w:r>
      <w:r w:rsidRPr="001E6A70">
        <w:rPr>
          <w:rFonts w:asciiTheme="majorHAnsi" w:hAnsiTheme="majorHAnsi" w:cstheme="majorHAnsi"/>
          <w:sz w:val="24"/>
          <w:szCs w:val="24"/>
        </w:rPr>
        <w:t xml:space="preserve"> di propria iniziativa;</w:t>
      </w:r>
    </w:p>
    <w:p w:rsidR="00ED6340" w:rsidRPr="004F6D30" w:rsidRDefault="00ED6340" w:rsidP="00ED6340">
      <w:pPr>
        <w:numPr>
          <w:ilvl w:val="0"/>
          <w:numId w:val="52"/>
        </w:numPr>
        <w:spacing w:before="40" w:after="120" w:line="240" w:lineRule="auto"/>
        <w:ind w:left="425" w:right="284" w:hanging="425"/>
        <w:jc w:val="both"/>
        <w:rPr>
          <w:rFonts w:asciiTheme="majorHAnsi" w:hAnsiTheme="majorHAnsi" w:cstheme="majorHAnsi"/>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segnalare immediatamente</w:t>
      </w:r>
      <w:r w:rsidRPr="001E6A70">
        <w:rPr>
          <w:rFonts w:asciiTheme="majorHAnsi" w:hAnsiTheme="majorHAnsi" w:cstheme="majorHAnsi"/>
          <w:sz w:val="24"/>
          <w:szCs w:val="24"/>
        </w:rPr>
        <w:t xml:space="preserve"> al datore di lavoro </w:t>
      </w:r>
      <w:r w:rsidRPr="001E6A70">
        <w:rPr>
          <w:rFonts w:asciiTheme="majorHAnsi" w:hAnsiTheme="majorHAnsi" w:cstheme="majorHAnsi"/>
          <w:sz w:val="24"/>
          <w:szCs w:val="24"/>
          <w:u w:val="single"/>
        </w:rPr>
        <w:t>qualsiasi difetto</w:t>
      </w:r>
      <w:r w:rsidRPr="001E6A70">
        <w:rPr>
          <w:rFonts w:asciiTheme="majorHAnsi" w:hAnsiTheme="majorHAnsi" w:cstheme="majorHAnsi"/>
          <w:sz w:val="24"/>
          <w:szCs w:val="24"/>
        </w:rPr>
        <w:t xml:space="preserve"> o </w:t>
      </w:r>
      <w:r w:rsidRPr="001E6A70">
        <w:rPr>
          <w:rFonts w:asciiTheme="majorHAnsi" w:hAnsiTheme="majorHAnsi" w:cstheme="majorHAnsi"/>
          <w:sz w:val="24"/>
          <w:szCs w:val="24"/>
          <w:u w:val="single"/>
        </w:rPr>
        <w:t>inconveniente</w:t>
      </w:r>
      <w:r w:rsidRPr="001E6A70">
        <w:rPr>
          <w:rFonts w:asciiTheme="majorHAnsi" w:hAnsiTheme="majorHAnsi" w:cstheme="majorHAnsi"/>
          <w:sz w:val="24"/>
          <w:szCs w:val="24"/>
        </w:rPr>
        <w:t xml:space="preserve"> rilevato nei </w:t>
      </w:r>
      <w:r w:rsidRPr="001E6A70">
        <w:rPr>
          <w:rFonts w:asciiTheme="majorHAnsi" w:hAnsiTheme="majorHAnsi" w:cstheme="majorHAnsi"/>
          <w:b/>
          <w:bCs/>
          <w:sz w:val="24"/>
          <w:szCs w:val="24"/>
        </w:rPr>
        <w:t>DPI</w:t>
      </w:r>
      <w:r w:rsidRPr="001E6A70">
        <w:rPr>
          <w:rFonts w:asciiTheme="majorHAnsi" w:hAnsiTheme="majorHAnsi" w:cstheme="majorHAnsi"/>
          <w:sz w:val="24"/>
          <w:szCs w:val="24"/>
        </w:rPr>
        <w:t xml:space="preserve"> messi a sua disposizione.</w:t>
      </w:r>
    </w:p>
    <w:p w:rsidR="00ED6340" w:rsidRPr="001E6A70" w:rsidRDefault="00ED6340" w:rsidP="00ED6340">
      <w:pPr>
        <w:spacing w:before="120"/>
        <w:ind w:right="284"/>
        <w:jc w:val="both"/>
        <w:rPr>
          <w:rFonts w:asciiTheme="majorHAnsi" w:hAnsiTheme="majorHAnsi" w:cstheme="majorHAnsi"/>
          <w:sz w:val="24"/>
          <w:szCs w:val="24"/>
        </w:rPr>
      </w:pPr>
      <w:r w:rsidRPr="001E6A70">
        <w:rPr>
          <w:rFonts w:asciiTheme="majorHAnsi" w:hAnsiTheme="majorHAnsi" w:cstheme="majorHAnsi"/>
          <w:sz w:val="24"/>
          <w:szCs w:val="24"/>
        </w:rPr>
        <w:t>Luogo ______________________, ____/____/____</w:t>
      </w:r>
    </w:p>
    <w:p w:rsidR="00ED6340" w:rsidRDefault="00ED6340" w:rsidP="00ED6340">
      <w:pPr>
        <w:spacing w:before="40"/>
        <w:ind w:right="284"/>
        <w:jc w:val="center"/>
        <w:rPr>
          <w:rFonts w:asciiTheme="majorHAnsi" w:hAnsiTheme="majorHAnsi" w:cstheme="majorHAnsi"/>
          <w:b/>
          <w:sz w:val="24"/>
          <w:szCs w:val="24"/>
        </w:rPr>
      </w:pPr>
    </w:p>
    <w:p w:rsidR="00ED6340" w:rsidRPr="001E6A70" w:rsidRDefault="00ED6340" w:rsidP="00ED6340">
      <w:pPr>
        <w:spacing w:before="40"/>
        <w:ind w:right="284"/>
        <w:jc w:val="center"/>
        <w:rPr>
          <w:rFonts w:asciiTheme="majorHAnsi" w:hAnsiTheme="majorHAnsi" w:cstheme="majorHAnsi"/>
          <w:b/>
          <w:sz w:val="24"/>
          <w:szCs w:val="24"/>
        </w:rPr>
      </w:pPr>
      <w:r w:rsidRPr="001E6A70">
        <w:rPr>
          <w:rFonts w:asciiTheme="majorHAnsi" w:hAnsiTheme="majorHAnsi" w:cstheme="majorHAnsi"/>
          <w:b/>
          <w:sz w:val="24"/>
          <w:szCs w:val="24"/>
        </w:rPr>
        <w:t>Firma del Lavoratore</w:t>
      </w:r>
    </w:p>
    <w:p w:rsidR="00ED6340" w:rsidRPr="001E6A70" w:rsidRDefault="00ED6340" w:rsidP="00ED6340">
      <w:pPr>
        <w:spacing w:before="40"/>
        <w:ind w:right="284"/>
        <w:jc w:val="center"/>
        <w:rPr>
          <w:rFonts w:asciiTheme="majorHAnsi" w:hAnsiTheme="majorHAnsi" w:cstheme="majorHAnsi"/>
          <w:sz w:val="24"/>
          <w:szCs w:val="24"/>
        </w:rPr>
      </w:pPr>
    </w:p>
    <w:p w:rsidR="00ED6340" w:rsidRPr="004A1DB5" w:rsidRDefault="00ED6340" w:rsidP="00ED6340">
      <w:pPr>
        <w:spacing w:after="0" w:line="360" w:lineRule="auto"/>
        <w:ind w:right="284"/>
        <w:jc w:val="center"/>
        <w:rPr>
          <w:rFonts w:asciiTheme="majorHAnsi" w:hAnsiTheme="majorHAnsi" w:cstheme="majorHAnsi"/>
          <w:sz w:val="24"/>
          <w:szCs w:val="24"/>
        </w:rPr>
      </w:pPr>
      <w:r w:rsidRPr="001E6A70">
        <w:rPr>
          <w:rFonts w:asciiTheme="majorHAnsi" w:hAnsiTheme="majorHAnsi" w:cstheme="majorHAnsi"/>
          <w:sz w:val="24"/>
          <w:szCs w:val="24"/>
        </w:rPr>
        <w:t>__________________________________</w:t>
      </w:r>
    </w:p>
    <w:p w:rsidR="00ED6340" w:rsidRDefault="00ED6340" w:rsidP="00ED6340">
      <w:pPr>
        <w:keepNext/>
        <w:spacing w:after="0" w:line="360" w:lineRule="auto"/>
        <w:ind w:right="284"/>
        <w:jc w:val="both"/>
        <w:rPr>
          <w:rFonts w:ascii="Arial" w:hAnsi="Arial" w:cs="Arial"/>
          <w:sz w:val="20"/>
        </w:rPr>
      </w:pPr>
    </w:p>
    <w:p w:rsidR="00ED6340" w:rsidRDefault="00ED6340" w:rsidP="00ED6340">
      <w:pPr>
        <w:keepNext/>
        <w:spacing w:after="0" w:line="360" w:lineRule="auto"/>
        <w:ind w:right="284"/>
        <w:jc w:val="both"/>
        <w:rPr>
          <w:rFonts w:ascii="Arial" w:hAnsi="Arial" w:cs="Arial"/>
          <w:sz w:val="20"/>
        </w:rPr>
      </w:pPr>
    </w:p>
    <w:p w:rsidR="00ED6340" w:rsidRDefault="00ED6340" w:rsidP="00ED6340">
      <w:pPr>
        <w:keepNext/>
        <w:spacing w:after="0" w:line="360" w:lineRule="auto"/>
        <w:ind w:right="284"/>
        <w:jc w:val="both"/>
        <w:rPr>
          <w:color w:val="000000"/>
        </w:rPr>
      </w:pPr>
      <w:r w:rsidRPr="00EA6C96">
        <w:rPr>
          <w:rFonts w:ascii="Arial" w:hAnsi="Arial" w:cs="Arial"/>
          <w:sz w:val="20"/>
        </w:rPr>
        <w:t>Gentilissimo</w:t>
      </w:r>
      <w:r>
        <w:rPr>
          <w:rFonts w:ascii="Arial" w:hAnsi="Arial" w:cs="Arial"/>
          <w:sz w:val="20"/>
        </w:rPr>
        <w:t xml:space="preserve"> lavoratore</w:t>
      </w:r>
      <w:r w:rsidRPr="00EA6C96">
        <w:rPr>
          <w:rFonts w:ascii="Arial" w:hAnsi="Arial" w:cs="Arial"/>
          <w:sz w:val="20"/>
        </w:rPr>
        <w:t>, desideriamo informarLa che il Codice della privacy (d.lgs. 196/03) prevede la tutela delle persone e di altri soggetti rispetto al trattamento dei dati personali. Il trattamento dei Suoi dati avverrà pertanto secondo i principi di correttezza, liceità, pertinenza e trasparenza e nel rispetto della Sua riservatezza e dei Suoi diritti.</w:t>
      </w:r>
      <w:r w:rsidRPr="00EA6C96">
        <w:rPr>
          <w:b/>
          <w:bCs/>
          <w:sz w:val="20"/>
          <w:szCs w:val="20"/>
        </w:rPr>
        <w:t xml:space="preserve"> </w:t>
      </w:r>
      <w:r>
        <w:rPr>
          <w:color w:val="000000"/>
        </w:rPr>
        <w:t xml:space="preserve"> </w:t>
      </w:r>
    </w:p>
    <w:p w:rsidR="00ED6340" w:rsidRDefault="00ED6340" w:rsidP="00ED6340">
      <w:pPr>
        <w:ind w:right="284"/>
        <w:rPr>
          <w:rFonts w:asciiTheme="majorHAnsi" w:hAnsiTheme="majorHAnsi" w:cstheme="majorHAnsi"/>
          <w:sz w:val="24"/>
          <w:szCs w:val="24"/>
        </w:rPr>
      </w:pPr>
    </w:p>
    <w:p w:rsidR="00ED6340" w:rsidRDefault="00ED6340" w:rsidP="00ED6340">
      <w:pPr>
        <w:ind w:right="284"/>
        <w:rPr>
          <w:rFonts w:asciiTheme="majorHAnsi" w:hAnsiTheme="majorHAnsi" w:cstheme="majorHAnsi"/>
          <w:sz w:val="24"/>
          <w:szCs w:val="24"/>
        </w:rPr>
      </w:pPr>
    </w:p>
    <w:p w:rsidR="00ED6340" w:rsidRDefault="00ED6340" w:rsidP="00ED6340">
      <w:pPr>
        <w:ind w:right="284"/>
        <w:rPr>
          <w:rFonts w:asciiTheme="majorHAnsi" w:hAnsiTheme="majorHAnsi" w:cstheme="majorHAnsi"/>
          <w:sz w:val="24"/>
          <w:szCs w:val="24"/>
        </w:rPr>
      </w:pPr>
    </w:p>
    <w:p w:rsidR="00ED6340" w:rsidRPr="001E6A70" w:rsidRDefault="00ED6340" w:rsidP="00ED6340">
      <w:pPr>
        <w:ind w:right="284"/>
        <w:rPr>
          <w:rFonts w:asciiTheme="majorHAnsi" w:hAnsiTheme="majorHAnsi" w:cstheme="majorHAnsi"/>
          <w:sz w:val="24"/>
          <w:szCs w:val="24"/>
        </w:rPr>
      </w:pPr>
    </w:p>
    <w:p w:rsidR="00ED6340" w:rsidRDefault="00ED6340" w:rsidP="00ED6340">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8 – Modalità di accesso dei Fornitori/Trasportatori/Appaltatori/Visitatori esterni </w:t>
      </w:r>
    </w:p>
    <w:p w:rsidR="00ED6340" w:rsidRPr="00F85344" w:rsidRDefault="00ED6340" w:rsidP="00ED6340">
      <w:pPr>
        <w:ind w:right="284"/>
        <w:jc w:val="center"/>
        <w:rPr>
          <w:rFonts w:asciiTheme="majorHAnsi" w:hAnsiTheme="majorHAnsi" w:cstheme="majorHAnsi"/>
          <w:sz w:val="24"/>
          <w:szCs w:val="24"/>
        </w:rPr>
      </w:pPr>
    </w:p>
    <w:p w:rsidR="00ED6340" w:rsidRPr="00F85344" w:rsidRDefault="00ED6340" w:rsidP="00ED6340">
      <w:pPr>
        <w:ind w:right="284"/>
        <w:jc w:val="both"/>
        <w:rPr>
          <w:rFonts w:asciiTheme="majorHAnsi" w:hAnsiTheme="majorHAnsi" w:cstheme="majorHAnsi"/>
        </w:rPr>
      </w:pPr>
      <w:r w:rsidRPr="00F85344">
        <w:rPr>
          <w:rFonts w:asciiTheme="majorHAnsi" w:hAnsiTheme="majorHAnsi" w:cstheme="majorHAnsi"/>
        </w:rPr>
        <w:t xml:space="preserve">L’azienda/datore di lavoro ……………….. sita nel comune di ………………..  alla via………………..  ai sensi del </w:t>
      </w:r>
      <w:r w:rsidRPr="00F85344">
        <w:rPr>
          <w:rFonts w:asciiTheme="majorHAnsi" w:hAnsiTheme="majorHAnsi" w:cstheme="majorHAnsi"/>
          <w:spacing w:val="-1"/>
        </w:rPr>
        <w:t>D</w:t>
      </w:r>
      <w:r w:rsidRPr="00F85344">
        <w:rPr>
          <w:rFonts w:asciiTheme="majorHAnsi" w:hAnsiTheme="majorHAnsi" w:cstheme="majorHAnsi"/>
          <w:spacing w:val="-2"/>
        </w:rPr>
        <w:t>P</w:t>
      </w:r>
      <w:r w:rsidRPr="00F85344">
        <w:rPr>
          <w:rFonts w:asciiTheme="majorHAnsi" w:hAnsiTheme="majorHAnsi" w:cstheme="majorHAnsi"/>
          <w:spacing w:val="1"/>
        </w:rPr>
        <w:t>C</w:t>
      </w:r>
      <w:r w:rsidRPr="00F85344">
        <w:rPr>
          <w:rFonts w:asciiTheme="majorHAnsi" w:hAnsiTheme="majorHAnsi" w:cstheme="majorHAnsi"/>
        </w:rPr>
        <w:t xml:space="preserve">M </w:t>
      </w:r>
      <w:r w:rsidRPr="00F85344">
        <w:rPr>
          <w:rFonts w:asciiTheme="majorHAnsi" w:hAnsiTheme="majorHAnsi" w:cstheme="majorHAnsi"/>
          <w:spacing w:val="-1"/>
        </w:rPr>
        <w:t>2</w:t>
      </w:r>
      <w:r w:rsidRPr="00F85344">
        <w:rPr>
          <w:rFonts w:asciiTheme="majorHAnsi" w:hAnsiTheme="majorHAnsi" w:cstheme="majorHAnsi"/>
        </w:rPr>
        <w:t xml:space="preserve">6 </w:t>
      </w:r>
      <w:r w:rsidRPr="00F85344">
        <w:rPr>
          <w:rFonts w:asciiTheme="majorHAnsi" w:hAnsiTheme="majorHAnsi" w:cstheme="majorHAnsi"/>
          <w:spacing w:val="2"/>
        </w:rPr>
        <w:t>a</w:t>
      </w:r>
      <w:r w:rsidRPr="00F85344">
        <w:rPr>
          <w:rFonts w:asciiTheme="majorHAnsi" w:hAnsiTheme="majorHAnsi" w:cstheme="majorHAnsi"/>
        </w:rPr>
        <w:t>p</w:t>
      </w:r>
      <w:r w:rsidRPr="00F85344">
        <w:rPr>
          <w:rFonts w:asciiTheme="majorHAnsi" w:hAnsiTheme="majorHAnsi" w:cstheme="majorHAnsi"/>
          <w:spacing w:val="-1"/>
        </w:rPr>
        <w:t>r</w:t>
      </w:r>
      <w:r w:rsidRPr="00F85344">
        <w:rPr>
          <w:rFonts w:asciiTheme="majorHAnsi" w:hAnsiTheme="majorHAnsi" w:cstheme="majorHAnsi"/>
        </w:rPr>
        <w:t>ile</w:t>
      </w:r>
      <w:r w:rsidRPr="00F85344">
        <w:rPr>
          <w:rFonts w:asciiTheme="majorHAnsi" w:hAnsiTheme="majorHAnsi" w:cstheme="majorHAnsi"/>
          <w:spacing w:val="-1"/>
        </w:rPr>
        <w:t xml:space="preserve"> 2</w:t>
      </w:r>
      <w:r w:rsidRPr="00F85344">
        <w:rPr>
          <w:rFonts w:asciiTheme="majorHAnsi" w:hAnsiTheme="majorHAnsi" w:cstheme="majorHAnsi"/>
          <w:spacing w:val="3"/>
        </w:rPr>
        <w:t>0</w:t>
      </w:r>
      <w:r w:rsidRPr="00F85344">
        <w:rPr>
          <w:rFonts w:asciiTheme="majorHAnsi" w:hAnsiTheme="majorHAnsi" w:cstheme="majorHAnsi"/>
          <w:spacing w:val="-1"/>
        </w:rPr>
        <w:t>2</w:t>
      </w:r>
      <w:r w:rsidRPr="00F85344">
        <w:rPr>
          <w:rFonts w:asciiTheme="majorHAnsi" w:hAnsiTheme="majorHAnsi" w:cstheme="majorHAnsi"/>
        </w:rPr>
        <w:t>0</w:t>
      </w:r>
      <w:r w:rsidRPr="00F85344">
        <w:rPr>
          <w:rFonts w:asciiTheme="majorHAnsi" w:hAnsiTheme="majorHAnsi" w:cstheme="majorHAnsi"/>
          <w:spacing w:val="-3"/>
        </w:rPr>
        <w:t xml:space="preserve"> </w:t>
      </w:r>
      <w:r w:rsidRPr="00F85344">
        <w:rPr>
          <w:rFonts w:asciiTheme="majorHAnsi" w:hAnsiTheme="majorHAnsi" w:cstheme="majorHAnsi"/>
          <w:spacing w:val="1"/>
        </w:rPr>
        <w:t>e</w:t>
      </w:r>
      <w:r w:rsidRPr="00F85344">
        <w:rPr>
          <w:rFonts w:asciiTheme="majorHAnsi" w:hAnsiTheme="majorHAnsi" w:cstheme="majorHAnsi"/>
        </w:rPr>
        <w:t xml:space="preserve"> del</w:t>
      </w:r>
      <w:r w:rsidRPr="00F85344">
        <w:rPr>
          <w:rFonts w:asciiTheme="majorHAnsi" w:hAnsiTheme="majorHAnsi" w:cstheme="majorHAnsi"/>
          <w:spacing w:val="7"/>
        </w:rPr>
        <w:t xml:space="preserve"> </w:t>
      </w:r>
      <w:r w:rsidRPr="00F85344">
        <w:rPr>
          <w:rFonts w:asciiTheme="majorHAnsi" w:hAnsiTheme="majorHAnsi" w:cstheme="majorHAnsi"/>
          <w:spacing w:val="-2"/>
        </w:rPr>
        <w:t>P</w:t>
      </w:r>
      <w:r w:rsidRPr="00F85344">
        <w:rPr>
          <w:rFonts w:asciiTheme="majorHAnsi" w:hAnsiTheme="majorHAnsi" w:cstheme="majorHAnsi"/>
          <w:spacing w:val="-1"/>
        </w:rPr>
        <w:t>r</w:t>
      </w:r>
      <w:r w:rsidRPr="00F85344">
        <w:rPr>
          <w:rFonts w:asciiTheme="majorHAnsi" w:hAnsiTheme="majorHAnsi" w:cstheme="majorHAnsi"/>
          <w:spacing w:val="5"/>
        </w:rPr>
        <w:t>o</w:t>
      </w:r>
      <w:r w:rsidRPr="00F85344">
        <w:rPr>
          <w:rFonts w:asciiTheme="majorHAnsi" w:hAnsiTheme="majorHAnsi" w:cstheme="majorHAnsi"/>
          <w:spacing w:val="-2"/>
        </w:rPr>
        <w:t>t</w:t>
      </w:r>
      <w:r w:rsidRPr="00F85344">
        <w:rPr>
          <w:rFonts w:asciiTheme="majorHAnsi" w:hAnsiTheme="majorHAnsi" w:cstheme="majorHAnsi"/>
        </w:rPr>
        <w:t>o</w:t>
      </w:r>
      <w:r w:rsidRPr="00F85344">
        <w:rPr>
          <w:rFonts w:asciiTheme="majorHAnsi" w:hAnsiTheme="majorHAnsi" w:cstheme="majorHAnsi"/>
          <w:spacing w:val="-1"/>
        </w:rPr>
        <w:t>c</w:t>
      </w:r>
      <w:r w:rsidRPr="00F85344">
        <w:rPr>
          <w:rFonts w:asciiTheme="majorHAnsi" w:hAnsiTheme="majorHAnsi" w:cstheme="majorHAnsi"/>
        </w:rPr>
        <w:t>olli</w:t>
      </w:r>
      <w:r w:rsidRPr="00F85344">
        <w:rPr>
          <w:rFonts w:asciiTheme="majorHAnsi" w:hAnsiTheme="majorHAnsi" w:cstheme="majorHAnsi"/>
          <w:spacing w:val="-6"/>
        </w:rPr>
        <w:t xml:space="preserve"> </w:t>
      </w:r>
      <w:r w:rsidRPr="00F85344">
        <w:rPr>
          <w:rFonts w:asciiTheme="majorHAnsi" w:hAnsiTheme="majorHAnsi" w:cstheme="majorHAnsi"/>
        </w:rPr>
        <w:t>d</w:t>
      </w:r>
      <w:r w:rsidRPr="00F85344">
        <w:rPr>
          <w:rFonts w:asciiTheme="majorHAnsi" w:hAnsiTheme="majorHAnsi" w:cstheme="majorHAnsi"/>
          <w:spacing w:val="-1"/>
        </w:rPr>
        <w:t>’</w:t>
      </w:r>
      <w:r w:rsidRPr="00F85344">
        <w:rPr>
          <w:rFonts w:asciiTheme="majorHAnsi" w:hAnsiTheme="majorHAnsi" w:cstheme="majorHAnsi"/>
        </w:rPr>
        <w:t>i</w:t>
      </w:r>
      <w:r w:rsidRPr="00F85344">
        <w:rPr>
          <w:rFonts w:asciiTheme="majorHAnsi" w:hAnsiTheme="majorHAnsi" w:cstheme="majorHAnsi"/>
          <w:spacing w:val="5"/>
        </w:rPr>
        <w:t>n</w:t>
      </w:r>
      <w:r w:rsidRPr="00F85344">
        <w:rPr>
          <w:rFonts w:asciiTheme="majorHAnsi" w:hAnsiTheme="majorHAnsi" w:cstheme="majorHAnsi"/>
          <w:spacing w:val="-2"/>
        </w:rPr>
        <w:t>t</w:t>
      </w:r>
      <w:r w:rsidRPr="00F85344">
        <w:rPr>
          <w:rFonts w:asciiTheme="majorHAnsi" w:hAnsiTheme="majorHAnsi" w:cstheme="majorHAnsi"/>
          <w:spacing w:val="1"/>
        </w:rPr>
        <w:t>e</w:t>
      </w:r>
      <w:r w:rsidRPr="00F85344">
        <w:rPr>
          <w:rFonts w:asciiTheme="majorHAnsi" w:hAnsiTheme="majorHAnsi" w:cstheme="majorHAnsi"/>
          <w:spacing w:val="-1"/>
        </w:rPr>
        <w:t>s</w:t>
      </w:r>
      <w:r w:rsidRPr="00F85344">
        <w:rPr>
          <w:rFonts w:asciiTheme="majorHAnsi" w:hAnsiTheme="majorHAnsi" w:cstheme="majorHAnsi"/>
        </w:rPr>
        <w:t>a</w:t>
      </w:r>
      <w:r w:rsidRPr="00F85344">
        <w:rPr>
          <w:rFonts w:asciiTheme="majorHAnsi" w:hAnsiTheme="majorHAnsi" w:cstheme="majorHAnsi"/>
          <w:spacing w:val="-2"/>
        </w:rPr>
        <w:t xml:space="preserve"> </w:t>
      </w:r>
      <w:r w:rsidRPr="00F85344">
        <w:rPr>
          <w:rFonts w:asciiTheme="majorHAnsi" w:hAnsiTheme="majorHAnsi" w:cstheme="majorHAnsi"/>
        </w:rPr>
        <w:t>d</w:t>
      </w:r>
      <w:r w:rsidRPr="00F85344">
        <w:rPr>
          <w:rFonts w:asciiTheme="majorHAnsi" w:hAnsiTheme="majorHAnsi" w:cstheme="majorHAnsi"/>
          <w:spacing w:val="1"/>
        </w:rPr>
        <w:t>e</w:t>
      </w:r>
      <w:r w:rsidRPr="00F85344">
        <w:rPr>
          <w:rFonts w:asciiTheme="majorHAnsi" w:hAnsiTheme="majorHAnsi" w:cstheme="majorHAnsi"/>
        </w:rPr>
        <w:t>l</w:t>
      </w:r>
      <w:r w:rsidRPr="00F85344">
        <w:rPr>
          <w:rFonts w:asciiTheme="majorHAnsi" w:hAnsiTheme="majorHAnsi" w:cstheme="majorHAnsi"/>
          <w:spacing w:val="-3"/>
        </w:rPr>
        <w:t xml:space="preserve"> </w:t>
      </w:r>
      <w:r w:rsidRPr="00F85344">
        <w:rPr>
          <w:rFonts w:asciiTheme="majorHAnsi" w:hAnsiTheme="majorHAnsi" w:cstheme="majorHAnsi"/>
          <w:spacing w:val="-1"/>
        </w:rPr>
        <w:t>2</w:t>
      </w:r>
      <w:r w:rsidRPr="00F85344">
        <w:rPr>
          <w:rFonts w:asciiTheme="majorHAnsi" w:hAnsiTheme="majorHAnsi" w:cstheme="majorHAnsi"/>
        </w:rPr>
        <w:t>4</w:t>
      </w:r>
      <w:r w:rsidRPr="00F85344">
        <w:rPr>
          <w:rFonts w:asciiTheme="majorHAnsi" w:hAnsiTheme="majorHAnsi" w:cstheme="majorHAnsi"/>
          <w:spacing w:val="-1"/>
        </w:rPr>
        <w:t xml:space="preserve"> </w:t>
      </w:r>
      <w:r w:rsidRPr="00F85344">
        <w:rPr>
          <w:rFonts w:asciiTheme="majorHAnsi" w:hAnsiTheme="majorHAnsi" w:cstheme="majorHAnsi"/>
          <w:spacing w:val="2"/>
        </w:rPr>
        <w:t>a</w:t>
      </w:r>
      <w:r w:rsidRPr="00F85344">
        <w:rPr>
          <w:rFonts w:asciiTheme="majorHAnsi" w:hAnsiTheme="majorHAnsi" w:cstheme="majorHAnsi"/>
        </w:rPr>
        <w:t>p</w:t>
      </w:r>
      <w:r w:rsidRPr="00F85344">
        <w:rPr>
          <w:rFonts w:asciiTheme="majorHAnsi" w:hAnsiTheme="majorHAnsi" w:cstheme="majorHAnsi"/>
          <w:spacing w:val="-1"/>
        </w:rPr>
        <w:t>r</w:t>
      </w:r>
      <w:r w:rsidRPr="00F85344">
        <w:rPr>
          <w:rFonts w:asciiTheme="majorHAnsi" w:hAnsiTheme="majorHAnsi" w:cstheme="majorHAnsi"/>
        </w:rPr>
        <w:t xml:space="preserve">ile </w:t>
      </w:r>
      <w:r w:rsidRPr="00F85344">
        <w:rPr>
          <w:rFonts w:asciiTheme="majorHAnsi" w:hAnsiTheme="majorHAnsi" w:cstheme="majorHAnsi"/>
          <w:spacing w:val="-1"/>
        </w:rPr>
        <w:t>2</w:t>
      </w:r>
      <w:r w:rsidRPr="00F85344">
        <w:rPr>
          <w:rFonts w:asciiTheme="majorHAnsi" w:hAnsiTheme="majorHAnsi" w:cstheme="majorHAnsi"/>
          <w:spacing w:val="3"/>
        </w:rPr>
        <w:t>0</w:t>
      </w:r>
      <w:r w:rsidRPr="00F85344">
        <w:rPr>
          <w:rFonts w:asciiTheme="majorHAnsi" w:hAnsiTheme="majorHAnsi" w:cstheme="majorHAnsi"/>
          <w:spacing w:val="-1"/>
        </w:rPr>
        <w:t>2</w:t>
      </w:r>
      <w:r w:rsidRPr="00F85344">
        <w:rPr>
          <w:rFonts w:asciiTheme="majorHAnsi" w:hAnsiTheme="majorHAnsi" w:cstheme="majorHAnsi"/>
        </w:rPr>
        <w:t>0</w:t>
      </w:r>
      <w:r w:rsidRPr="00F85344">
        <w:rPr>
          <w:rFonts w:asciiTheme="majorHAnsi" w:hAnsiTheme="majorHAnsi" w:cstheme="majorHAnsi"/>
          <w:spacing w:val="-3"/>
        </w:rPr>
        <w:t xml:space="preserve"> </w:t>
      </w:r>
      <w:r w:rsidRPr="00F85344">
        <w:rPr>
          <w:rFonts w:asciiTheme="majorHAnsi" w:hAnsiTheme="majorHAnsi" w:cstheme="majorHAnsi"/>
        </w:rPr>
        <w:t xml:space="preserve"> si è munita di protocollo aziendale e di  moduli per la registrazione dei fornitori/visitatori che richiedono l’accesso ai luoghi di lavoro. </w:t>
      </w:r>
    </w:p>
    <w:p w:rsidR="00ED6340" w:rsidRPr="00F85344" w:rsidRDefault="00ED6340" w:rsidP="00ED6340">
      <w:pPr>
        <w:ind w:right="284"/>
        <w:jc w:val="both"/>
        <w:rPr>
          <w:rFonts w:asciiTheme="majorHAnsi" w:hAnsiTheme="majorHAnsi" w:cstheme="majorHAnsi"/>
        </w:rPr>
      </w:pPr>
      <w:r w:rsidRPr="00F85344">
        <w:rPr>
          <w:rFonts w:asciiTheme="majorHAnsi" w:hAnsiTheme="majorHAnsi" w:cstheme="majorHAnsi"/>
        </w:rPr>
        <w:t xml:space="preserve">L’azienda /datore di lavoro, in riferimento al punto 3.a del Protocollo aziendale adottato il _____________________ è tenuta a registrare i dati relativi agli ingressi presso l’azienda  ……………….. del Signor   ……………….. data di nascita  ……………….. comune  ……………….. dipendente dell’azienda  ……………….. in qualità di </w:t>
      </w:r>
    </w:p>
    <w:p w:rsidR="00ED6340" w:rsidRPr="00F85344" w:rsidRDefault="00ED6340" w:rsidP="00ED6340">
      <w:pPr>
        <w:pStyle w:val="Paragrafoelenco"/>
        <w:numPr>
          <w:ilvl w:val="0"/>
          <w:numId w:val="53"/>
        </w:numPr>
        <w:ind w:right="284"/>
        <w:jc w:val="both"/>
        <w:rPr>
          <w:rFonts w:asciiTheme="majorHAnsi" w:hAnsiTheme="majorHAnsi" w:cstheme="majorHAnsi"/>
        </w:rPr>
      </w:pPr>
      <w:r w:rsidRPr="00F85344">
        <w:rPr>
          <w:rFonts w:asciiTheme="majorHAnsi" w:hAnsiTheme="majorHAnsi" w:cstheme="majorHAnsi"/>
        </w:rPr>
        <w:t>Fornitore</w:t>
      </w:r>
    </w:p>
    <w:p w:rsidR="00ED6340" w:rsidRPr="00F85344" w:rsidRDefault="00ED6340" w:rsidP="00ED6340">
      <w:pPr>
        <w:pStyle w:val="Paragrafoelenco"/>
        <w:numPr>
          <w:ilvl w:val="0"/>
          <w:numId w:val="53"/>
        </w:numPr>
        <w:ind w:right="284"/>
        <w:jc w:val="both"/>
        <w:rPr>
          <w:rFonts w:asciiTheme="majorHAnsi" w:hAnsiTheme="majorHAnsi" w:cstheme="majorHAnsi"/>
        </w:rPr>
      </w:pPr>
      <w:r w:rsidRPr="00F85344">
        <w:rPr>
          <w:rFonts w:asciiTheme="majorHAnsi" w:hAnsiTheme="majorHAnsi" w:cstheme="majorHAnsi"/>
        </w:rPr>
        <w:t>Trasportatore</w:t>
      </w:r>
    </w:p>
    <w:p w:rsidR="00ED6340" w:rsidRPr="00F85344" w:rsidRDefault="00ED6340" w:rsidP="00ED6340">
      <w:pPr>
        <w:pStyle w:val="Paragrafoelenco"/>
        <w:numPr>
          <w:ilvl w:val="0"/>
          <w:numId w:val="53"/>
        </w:numPr>
        <w:ind w:right="284"/>
        <w:jc w:val="both"/>
        <w:rPr>
          <w:rFonts w:asciiTheme="majorHAnsi" w:hAnsiTheme="majorHAnsi" w:cstheme="majorHAnsi"/>
        </w:rPr>
      </w:pPr>
      <w:r w:rsidRPr="00F85344">
        <w:rPr>
          <w:rFonts w:asciiTheme="majorHAnsi" w:hAnsiTheme="majorHAnsi" w:cstheme="majorHAnsi"/>
        </w:rPr>
        <w:t>Appaltatore</w:t>
      </w:r>
    </w:p>
    <w:p w:rsidR="00ED6340" w:rsidRPr="00F85344" w:rsidRDefault="00ED6340" w:rsidP="00ED6340">
      <w:pPr>
        <w:pStyle w:val="Paragrafoelenco"/>
        <w:numPr>
          <w:ilvl w:val="0"/>
          <w:numId w:val="53"/>
        </w:numPr>
        <w:ind w:right="284"/>
        <w:jc w:val="both"/>
        <w:rPr>
          <w:rFonts w:asciiTheme="majorHAnsi" w:hAnsiTheme="majorHAnsi" w:cstheme="majorHAnsi"/>
        </w:rPr>
      </w:pPr>
      <w:r w:rsidRPr="00F85344">
        <w:rPr>
          <w:rFonts w:asciiTheme="majorHAnsi" w:hAnsiTheme="majorHAnsi" w:cstheme="majorHAnsi"/>
        </w:rPr>
        <w:t>Visitatore esterno</w:t>
      </w:r>
    </w:p>
    <w:p w:rsidR="00ED6340" w:rsidRPr="00F85344" w:rsidRDefault="00ED6340" w:rsidP="00ED6340">
      <w:pPr>
        <w:ind w:right="284"/>
        <w:rPr>
          <w:rFonts w:asciiTheme="majorHAnsi" w:hAnsiTheme="majorHAnsi" w:cstheme="majorHAnsi"/>
        </w:rPr>
      </w:pPr>
      <w:r w:rsidRPr="00F85344">
        <w:rPr>
          <w:rFonts w:asciiTheme="majorHAnsi" w:hAnsiTheme="majorHAnsi" w:cstheme="majorHAnsi"/>
        </w:rPr>
        <w:t>che chiede in data ……………….. di entrare nell’azienda  ……………….. presso il seguente reparto/unità produttiva  ………………..  con la seguente motivazione ………………..  del quale si deve registrare l’orario di ingresso  ……………….. .</w:t>
      </w:r>
    </w:p>
    <w:p w:rsidR="00ED6340" w:rsidRPr="00F85344" w:rsidRDefault="00ED6340" w:rsidP="00ED6340">
      <w:pPr>
        <w:ind w:right="284"/>
        <w:jc w:val="both"/>
        <w:rPr>
          <w:rFonts w:asciiTheme="majorHAnsi" w:hAnsiTheme="majorHAnsi" w:cstheme="majorHAnsi"/>
        </w:rPr>
      </w:pPr>
      <w:r w:rsidRPr="00F85344">
        <w:rPr>
          <w:rFonts w:asciiTheme="majorHAnsi" w:hAnsiTheme="majorHAnsi" w:cstheme="majorHAnsi"/>
        </w:rPr>
        <w:t>L’azienda /datore di lavoro ……………….. ha informato verbalmente e consegnato la stessa documentazione di cui al punto 3.a  del Protocollo aziendale adottato il ______________________, sulle:</w:t>
      </w:r>
    </w:p>
    <w:p w:rsidR="00ED6340" w:rsidRPr="00F85344" w:rsidRDefault="00ED6340" w:rsidP="00ED6340">
      <w:pPr>
        <w:pStyle w:val="Paragrafoelenco"/>
        <w:numPr>
          <w:ilvl w:val="0"/>
          <w:numId w:val="54"/>
        </w:numPr>
        <w:ind w:right="284"/>
        <w:jc w:val="both"/>
        <w:rPr>
          <w:rFonts w:asciiTheme="majorHAnsi" w:hAnsiTheme="majorHAnsi" w:cstheme="majorHAnsi"/>
        </w:rPr>
      </w:pPr>
      <w:r w:rsidRPr="00F85344">
        <w:rPr>
          <w:rFonts w:asciiTheme="majorHAnsi" w:hAnsiTheme="majorHAnsi" w:cstheme="majorHAnsi"/>
        </w:rPr>
        <w:t>modalità di accesso ai diversi uffici/reparti riservate ai fornitori/visitatori esterni;</w:t>
      </w:r>
    </w:p>
    <w:p w:rsidR="00ED6340" w:rsidRPr="00F85344" w:rsidRDefault="00ED6340" w:rsidP="00ED6340">
      <w:pPr>
        <w:pStyle w:val="Paragrafoelenco"/>
        <w:numPr>
          <w:ilvl w:val="0"/>
          <w:numId w:val="54"/>
        </w:numPr>
        <w:ind w:right="284"/>
        <w:jc w:val="both"/>
        <w:rPr>
          <w:rFonts w:asciiTheme="majorHAnsi" w:hAnsiTheme="majorHAnsi" w:cstheme="majorHAnsi"/>
        </w:rPr>
      </w:pPr>
      <w:r w:rsidRPr="00F85344">
        <w:rPr>
          <w:rFonts w:asciiTheme="majorHAnsi" w:hAnsiTheme="majorHAnsi" w:cstheme="majorHAnsi"/>
        </w:rPr>
        <w:t>percorsi riservati e schermati all’interno degli ambienti di lavoro;</w:t>
      </w:r>
    </w:p>
    <w:p w:rsidR="00ED6340" w:rsidRPr="00F85344" w:rsidRDefault="00ED6340" w:rsidP="00ED6340">
      <w:pPr>
        <w:pStyle w:val="Paragrafoelenco"/>
        <w:ind w:right="284"/>
        <w:jc w:val="both"/>
        <w:rPr>
          <w:rFonts w:asciiTheme="majorHAnsi" w:hAnsiTheme="majorHAnsi" w:cstheme="majorHAnsi"/>
        </w:rPr>
      </w:pPr>
    </w:p>
    <w:p w:rsidR="00ED6340" w:rsidRPr="00F85344" w:rsidRDefault="00ED6340" w:rsidP="00ED6340">
      <w:pPr>
        <w:pStyle w:val="Paragrafoelenco"/>
        <w:ind w:left="0" w:right="284"/>
        <w:jc w:val="both"/>
        <w:rPr>
          <w:rFonts w:asciiTheme="majorHAnsi" w:hAnsiTheme="majorHAnsi" w:cstheme="majorHAnsi"/>
        </w:rPr>
      </w:pPr>
      <w:r w:rsidRPr="00F85344">
        <w:rPr>
          <w:rFonts w:asciiTheme="majorHAnsi" w:hAnsiTheme="majorHAnsi" w:cstheme="majorHAnsi"/>
        </w:rPr>
        <w:t>Il fornitore firma per presa visione dell’informativa prima dell’ingresso.</w:t>
      </w:r>
    </w:p>
    <w:p w:rsidR="00ED6340" w:rsidRPr="00F85344" w:rsidRDefault="00ED6340" w:rsidP="00ED6340">
      <w:pPr>
        <w:pStyle w:val="Paragrafoelenco"/>
        <w:ind w:left="0" w:right="284"/>
        <w:jc w:val="both"/>
        <w:rPr>
          <w:rFonts w:asciiTheme="majorHAnsi" w:hAnsiTheme="majorHAnsi" w:cstheme="majorHAnsi"/>
        </w:rPr>
      </w:pPr>
    </w:p>
    <w:p w:rsidR="00ED6340" w:rsidRPr="00F85344" w:rsidRDefault="00ED6340" w:rsidP="00ED6340">
      <w:pPr>
        <w:pStyle w:val="Paragrafoelenco"/>
        <w:ind w:left="5676" w:right="284" w:firstLine="696"/>
        <w:jc w:val="both"/>
        <w:rPr>
          <w:rFonts w:asciiTheme="majorHAnsi" w:hAnsiTheme="majorHAnsi" w:cstheme="majorHAnsi"/>
        </w:rPr>
      </w:pPr>
      <w:r w:rsidRPr="00F85344">
        <w:rPr>
          <w:rFonts w:asciiTheme="majorHAnsi" w:hAnsiTheme="majorHAnsi" w:cstheme="majorHAnsi"/>
        </w:rPr>
        <w:t xml:space="preserve">Firma Fornitore/Visitatore </w:t>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p>
    <w:p w:rsidR="00ED6340" w:rsidRPr="00F85344" w:rsidRDefault="00ED6340" w:rsidP="00ED6340">
      <w:pPr>
        <w:pStyle w:val="Paragrafoelenco"/>
        <w:ind w:left="5676" w:right="284" w:firstLine="696"/>
        <w:jc w:val="both"/>
        <w:rPr>
          <w:rFonts w:asciiTheme="majorHAnsi" w:hAnsiTheme="majorHAnsi" w:cstheme="majorHAnsi"/>
        </w:rPr>
      </w:pPr>
    </w:p>
    <w:p w:rsidR="00ED6340" w:rsidRPr="00F85344" w:rsidRDefault="00ED6340" w:rsidP="00ED6340">
      <w:pPr>
        <w:pStyle w:val="Paragrafoelenco"/>
        <w:ind w:left="5676" w:right="284" w:firstLine="696"/>
        <w:jc w:val="both"/>
        <w:rPr>
          <w:rFonts w:asciiTheme="majorHAnsi" w:hAnsiTheme="majorHAnsi" w:cstheme="majorHAnsi"/>
        </w:rPr>
      </w:pPr>
      <w:r w:rsidRPr="00F85344">
        <w:rPr>
          <w:rFonts w:asciiTheme="majorHAnsi" w:hAnsiTheme="majorHAnsi" w:cstheme="majorHAnsi"/>
        </w:rPr>
        <w:softHyphen/>
        <w:t>______________________</w:t>
      </w:r>
    </w:p>
    <w:p w:rsidR="00ED6340" w:rsidRPr="00F85344" w:rsidRDefault="00ED6340" w:rsidP="00ED6340">
      <w:pPr>
        <w:ind w:right="284"/>
        <w:rPr>
          <w:rFonts w:asciiTheme="majorHAnsi" w:hAnsiTheme="majorHAnsi" w:cstheme="majorHAnsi"/>
        </w:rPr>
      </w:pPr>
      <w:r w:rsidRPr="00F85344">
        <w:rPr>
          <w:rFonts w:asciiTheme="majorHAnsi" w:hAnsiTheme="majorHAnsi" w:cstheme="majorHAnsi"/>
        </w:rPr>
        <w:t>L’azienda ……………….. all’uscita del fornitore/visitatore ……………….. registra  l’orario di uscita  ………………..  e i luoghi visitati reparto/unità produttiva  ……………….. e chiede di apporre nuovamente la firma.</w:t>
      </w:r>
    </w:p>
    <w:p w:rsidR="00ED6340" w:rsidRPr="00F85344" w:rsidRDefault="00ED6340" w:rsidP="00ED6340">
      <w:pPr>
        <w:ind w:right="284"/>
        <w:rPr>
          <w:rFonts w:asciiTheme="majorHAnsi" w:hAnsiTheme="majorHAnsi" w:cstheme="majorHAnsi"/>
        </w:rPr>
      </w:pPr>
    </w:p>
    <w:p w:rsidR="00ED6340" w:rsidRPr="00F85344" w:rsidRDefault="00ED6340" w:rsidP="00ED6340">
      <w:pPr>
        <w:ind w:right="284"/>
        <w:rPr>
          <w:rFonts w:asciiTheme="majorHAnsi" w:hAnsiTheme="majorHAnsi" w:cstheme="majorHAnsi"/>
        </w:rPr>
      </w:pPr>
      <w:r w:rsidRPr="00F85344">
        <w:rPr>
          <w:rFonts w:asciiTheme="majorHAnsi" w:hAnsiTheme="majorHAnsi" w:cstheme="majorHAnsi"/>
        </w:rPr>
        <w:t>……………….. , ……………….. .</w:t>
      </w:r>
    </w:p>
    <w:p w:rsidR="00ED6340" w:rsidRPr="00F85344" w:rsidRDefault="00ED6340" w:rsidP="00ED6340">
      <w:pPr>
        <w:ind w:right="284"/>
        <w:rPr>
          <w:rFonts w:asciiTheme="majorHAnsi" w:hAnsiTheme="majorHAnsi" w:cstheme="majorHAnsi"/>
        </w:rPr>
      </w:pPr>
      <w:r w:rsidRPr="00F85344">
        <w:rPr>
          <w:rFonts w:asciiTheme="majorHAnsi" w:hAnsiTheme="majorHAnsi" w:cstheme="majorHAnsi"/>
        </w:rPr>
        <w:t xml:space="preserve">Firma Azienda </w:t>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t>Firma Fornitore/Visitatore</w:t>
      </w:r>
    </w:p>
    <w:p w:rsidR="00ED6340" w:rsidRPr="00F85344" w:rsidRDefault="00ED6340" w:rsidP="00ED6340">
      <w:pPr>
        <w:ind w:right="284"/>
        <w:jc w:val="both"/>
        <w:rPr>
          <w:rFonts w:asciiTheme="majorHAnsi" w:hAnsiTheme="majorHAnsi" w:cstheme="majorHAnsi"/>
        </w:rPr>
      </w:pPr>
      <w:r w:rsidRPr="00F85344">
        <w:rPr>
          <w:rFonts w:asciiTheme="majorHAnsi" w:hAnsiTheme="majorHAnsi" w:cstheme="majorHAnsi"/>
        </w:rPr>
        <w:t>______________________</w:t>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t>______________________</w:t>
      </w:r>
    </w:p>
    <w:p w:rsidR="00ED6340" w:rsidRDefault="00ED6340" w:rsidP="00ED6340">
      <w:pPr>
        <w:ind w:right="284"/>
        <w:jc w:val="center"/>
        <w:rPr>
          <w:rFonts w:asciiTheme="majorHAnsi" w:eastAsia="Times New Roman" w:hAnsiTheme="majorHAnsi" w:cstheme="majorHAnsi"/>
          <w:b/>
          <w:sz w:val="24"/>
          <w:szCs w:val="24"/>
          <w:u w:val="single"/>
        </w:rPr>
      </w:pPr>
    </w:p>
    <w:p w:rsidR="00ED6340" w:rsidRDefault="00ED6340" w:rsidP="00ED6340">
      <w:pPr>
        <w:ind w:right="284"/>
        <w:jc w:val="center"/>
        <w:rPr>
          <w:rFonts w:asciiTheme="majorHAnsi" w:eastAsia="Times New Roman" w:hAnsiTheme="majorHAnsi" w:cstheme="majorHAnsi"/>
          <w:b/>
          <w:sz w:val="24"/>
          <w:szCs w:val="24"/>
          <w:u w:val="single"/>
        </w:rPr>
      </w:pPr>
    </w:p>
    <w:p w:rsidR="00ED6340" w:rsidRDefault="00ED6340" w:rsidP="00ED6340">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9 – Indicazioni per la preparazione di soluzione alcolica (OMS) </w:t>
      </w:r>
    </w:p>
    <w:p w:rsidR="00ED6340" w:rsidRPr="003D2E94" w:rsidRDefault="00ED6340" w:rsidP="00ED6340">
      <w:pPr>
        <w:ind w:right="284"/>
        <w:jc w:val="center"/>
        <w:rPr>
          <w:rFonts w:asciiTheme="majorHAnsi" w:hAnsiTheme="majorHAnsi" w:cstheme="majorHAnsi"/>
          <w:sz w:val="24"/>
          <w:szCs w:val="24"/>
        </w:rPr>
      </w:pP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L'Organizzazione Mondiale della Sanità ha fornito precise indicazioni per la preparazione di un disinfettante molto simile a quelli in commercio, ottenuto miscelando acqua con alcol in concentrazione tra il 60% e l'80%. </w:t>
      </w:r>
    </w:p>
    <w:p w:rsidR="00ED6340" w:rsidRPr="003D2E94" w:rsidRDefault="00ED6340" w:rsidP="00ED6340">
      <w:pPr>
        <w:spacing w:after="0" w:line="360" w:lineRule="auto"/>
        <w:ind w:right="284"/>
        <w:jc w:val="both"/>
        <w:rPr>
          <w:rFonts w:asciiTheme="majorHAnsi" w:eastAsia="Yu Gothic" w:hAnsiTheme="majorHAnsi" w:cstheme="majorHAnsi"/>
          <w:noProof/>
        </w:rPr>
      </w:pP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Gli ingredienti per 1 litro di soluzione: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833 ml di alcol etilico al 96%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42 ml di acqua ossigenata al 3%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15 ml di glicerina (glicerolo) al 98%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Acqua distillata oppure acqua bollita per 1 minuto e fatta raffreddar e(quanto basta per arrivare a 1 litro).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Procedimento: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Il contenitore può essere di plastica o vetro, mentre la soluzione può essere mescolata con attrezzi di plastica, metallo.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Si versano 833 ml di alcol nel recipiente, poi si mescolano 42 ml di acqua ossigenata. Alla miscela si aggiungono 15 ml di glicerolo per rendere tutto il composto più viscoso e, infine, l’acqua previamente bollita (oppure l'acqua distillata).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La soluzione ottenuta può essere conservata in una o più bottigliette.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La soluzione va fatta riposare 72 ore per permettere all’acqua ossigenata di eliminare eventuali spore presenti nel contenitore.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Essendo l’alcool una sostanza molto volatile i contenitori devono garantire la buona tenuta per evitarne la fuoriuscita altrimenti si abbasserebbe la percentuale utile di alcool e la soluzione perderebbe di efficacia.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In alternativa si indica la preparazione della soluzione con le misure espresse in grammi (nel caso di impego di una bilancia invece del cilindro graduato).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Gli ingredienti per 200 ml di soluzione: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135 g alcool etilico 96%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8 g acqua ossigenata a 10 volumi (quella che si usa di solito, al 3%) </w:t>
      </w:r>
    </w:p>
    <w:p w:rsidR="00ED6340" w:rsidRPr="003D2E94"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4 g glicerina </w:t>
      </w:r>
    </w:p>
    <w:p w:rsidR="00ED6340" w:rsidRDefault="00ED6340" w:rsidP="00ED6340">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22 g acqua distillata sterilizzata oppure acqua bollita per 1 minuto e fatta raffreddare.</w:t>
      </w:r>
    </w:p>
    <w:p w:rsidR="00F55F93" w:rsidRDefault="00F55F93" w:rsidP="00ED6340">
      <w:pPr>
        <w:spacing w:after="0" w:line="360" w:lineRule="auto"/>
        <w:ind w:right="284"/>
        <w:jc w:val="both"/>
        <w:rPr>
          <w:rFonts w:asciiTheme="majorHAnsi" w:eastAsia="Yu Gothic" w:hAnsiTheme="majorHAnsi" w:cstheme="majorHAnsi"/>
          <w:noProof/>
        </w:rPr>
      </w:pPr>
    </w:p>
    <w:p w:rsidR="00F55F93" w:rsidRDefault="00F55F93" w:rsidP="00ED6340">
      <w:pPr>
        <w:spacing w:after="0" w:line="360" w:lineRule="auto"/>
        <w:ind w:right="284"/>
        <w:jc w:val="both"/>
        <w:rPr>
          <w:rFonts w:asciiTheme="majorHAnsi" w:eastAsia="Yu Gothic" w:hAnsiTheme="majorHAnsi" w:cstheme="majorHAnsi"/>
          <w:noProof/>
        </w:rPr>
      </w:pPr>
    </w:p>
    <w:p w:rsidR="00F55F93" w:rsidRPr="00CA41DE" w:rsidRDefault="00F55F93" w:rsidP="00F55F93">
      <w:pPr>
        <w:spacing w:after="0" w:line="360" w:lineRule="auto"/>
        <w:ind w:right="284"/>
        <w:jc w:val="both"/>
        <w:rPr>
          <w:rFonts w:eastAsia="Yu Gothic" w:cstheme="minorHAnsi"/>
          <w:b/>
          <w:noProof/>
          <w:sz w:val="24"/>
          <w:szCs w:val="24"/>
        </w:rPr>
      </w:pPr>
    </w:p>
    <w:p w:rsidR="00F55F93" w:rsidRPr="00CA41DE" w:rsidRDefault="00F55F93" w:rsidP="00F55F93">
      <w:pPr>
        <w:pStyle w:val="Paragrafoelenco"/>
        <w:spacing w:after="0" w:line="360" w:lineRule="auto"/>
        <w:ind w:right="284"/>
        <w:jc w:val="both"/>
        <w:rPr>
          <w:rFonts w:eastAsia="Yu Gothic" w:cstheme="minorHAnsi"/>
          <w:b/>
          <w:noProof/>
          <w:sz w:val="24"/>
          <w:szCs w:val="24"/>
        </w:rPr>
      </w:pPr>
      <w:r w:rsidRPr="00CA41DE">
        <w:rPr>
          <w:rFonts w:eastAsia="Yu Gothic" w:cstheme="minorHAnsi"/>
          <w:b/>
          <w:noProof/>
          <w:sz w:val="24"/>
          <w:szCs w:val="24"/>
        </w:rPr>
        <w:lastRenderedPageBreak/>
        <w:t>INFOGRAFIE.</w:t>
      </w:r>
    </w:p>
    <w:p w:rsidR="00F55F93" w:rsidRPr="00CA41DE" w:rsidRDefault="00F55F93" w:rsidP="00F55F93">
      <w:pPr>
        <w:spacing w:after="0" w:line="360" w:lineRule="auto"/>
        <w:ind w:right="284"/>
        <w:jc w:val="both"/>
        <w:rPr>
          <w:rFonts w:eastAsia="Yu Gothic" w:cstheme="minorHAnsi"/>
          <w:b/>
          <w:noProof/>
          <w:sz w:val="24"/>
          <w:szCs w:val="24"/>
        </w:rPr>
      </w:pPr>
      <w:r w:rsidRPr="00CA41DE">
        <w:rPr>
          <w:rFonts w:eastAsia="Yu Gothic" w:cstheme="minorHAnsi"/>
          <w:b/>
          <w:noProof/>
          <w:sz w:val="24"/>
          <w:szCs w:val="24"/>
        </w:rPr>
        <w:t xml:space="preserve">   </w:t>
      </w:r>
      <w:r w:rsidRPr="00CA41DE">
        <w:rPr>
          <w:rFonts w:cstheme="minorHAnsi"/>
          <w:noProof/>
          <w:lang w:eastAsia="it-IT"/>
        </w:rPr>
        <w:drawing>
          <wp:inline distT="0" distB="0" distL="0" distR="0" wp14:anchorId="145C834C" wp14:editId="3C25BCB2">
            <wp:extent cx="5828400" cy="7336800"/>
            <wp:effectExtent l="0" t="0" r="127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8400" cy="7336800"/>
                    </a:xfrm>
                    <a:prstGeom prst="rect">
                      <a:avLst/>
                    </a:prstGeom>
                  </pic:spPr>
                </pic:pic>
              </a:graphicData>
            </a:graphic>
          </wp:inline>
        </w:drawing>
      </w: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0EC4DA73" wp14:editId="30FD22D4">
            <wp:extent cx="5155200" cy="7326000"/>
            <wp:effectExtent l="0" t="0" r="762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5200" cy="7326000"/>
                    </a:xfrm>
                    <a:prstGeom prst="rect">
                      <a:avLst/>
                    </a:prstGeom>
                  </pic:spPr>
                </pic:pic>
              </a:graphicData>
            </a:graphic>
          </wp:inline>
        </w:drawing>
      </w: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7A2DE991" wp14:editId="4E66559D">
            <wp:extent cx="5047200" cy="7185600"/>
            <wp:effectExtent l="0" t="0" r="127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7200" cy="7185600"/>
                    </a:xfrm>
                    <a:prstGeom prst="rect">
                      <a:avLst/>
                    </a:prstGeom>
                  </pic:spPr>
                </pic:pic>
              </a:graphicData>
            </a:graphic>
          </wp:inline>
        </w:drawing>
      </w: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46EF3E47" wp14:editId="63350641">
            <wp:extent cx="4996800" cy="7174800"/>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6800" cy="7174800"/>
                    </a:xfrm>
                    <a:prstGeom prst="rect">
                      <a:avLst/>
                    </a:prstGeom>
                  </pic:spPr>
                </pic:pic>
              </a:graphicData>
            </a:graphic>
          </wp:inline>
        </w:drawing>
      </w:r>
    </w:p>
    <w:p w:rsidR="00F55F93" w:rsidRPr="00CA41DE" w:rsidRDefault="00F55F93" w:rsidP="00F55F93">
      <w:pPr>
        <w:jc w:val="center"/>
        <w:rPr>
          <w:rFonts w:cstheme="minorHAnsi"/>
        </w:rPr>
      </w:pP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043DCB00" wp14:editId="51A17B3E">
            <wp:extent cx="5155200" cy="7351200"/>
            <wp:effectExtent l="0" t="0" r="762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5200" cy="7351200"/>
                    </a:xfrm>
                    <a:prstGeom prst="rect">
                      <a:avLst/>
                    </a:prstGeom>
                  </pic:spPr>
                </pic:pic>
              </a:graphicData>
            </a:graphic>
          </wp:inline>
        </w:drawing>
      </w:r>
    </w:p>
    <w:p w:rsidR="00F55F93" w:rsidRPr="00CA41DE" w:rsidRDefault="00F55F93" w:rsidP="00F55F93">
      <w:pPr>
        <w:jc w:val="center"/>
        <w:rPr>
          <w:rFonts w:cstheme="minorHAnsi"/>
        </w:rPr>
      </w:pP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3B01D4DD" wp14:editId="504FE5DF">
            <wp:extent cx="5155200" cy="7362000"/>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5200" cy="7362000"/>
                    </a:xfrm>
                    <a:prstGeom prst="rect">
                      <a:avLst/>
                    </a:prstGeom>
                  </pic:spPr>
                </pic:pic>
              </a:graphicData>
            </a:graphic>
          </wp:inline>
        </w:drawing>
      </w:r>
    </w:p>
    <w:p w:rsidR="00F55F93" w:rsidRPr="00CA41DE" w:rsidRDefault="00F55F93" w:rsidP="00F55F93">
      <w:pPr>
        <w:jc w:val="center"/>
        <w:rPr>
          <w:rFonts w:cstheme="minorHAnsi"/>
        </w:rPr>
      </w:pP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24326FB5" wp14:editId="3DF44879">
            <wp:extent cx="5263200" cy="72612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3200" cy="7261200"/>
                    </a:xfrm>
                    <a:prstGeom prst="rect">
                      <a:avLst/>
                    </a:prstGeom>
                  </pic:spPr>
                </pic:pic>
              </a:graphicData>
            </a:graphic>
          </wp:inline>
        </w:drawing>
      </w: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5F8D1C00" wp14:editId="4378283B">
            <wp:extent cx="5151600" cy="7358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1600" cy="7358400"/>
                    </a:xfrm>
                    <a:prstGeom prst="rect">
                      <a:avLst/>
                    </a:prstGeom>
                  </pic:spPr>
                </pic:pic>
              </a:graphicData>
            </a:graphic>
          </wp:inline>
        </w:drawing>
      </w:r>
    </w:p>
    <w:p w:rsidR="00F55F93" w:rsidRPr="00CA41DE" w:rsidRDefault="00F55F93" w:rsidP="00F55F93">
      <w:pPr>
        <w:jc w:val="center"/>
        <w:rPr>
          <w:rFonts w:cstheme="minorHAnsi"/>
        </w:rPr>
      </w:pP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73AC3F6A" wp14:editId="3209B97F">
            <wp:extent cx="4996800" cy="716040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6800" cy="7160400"/>
                    </a:xfrm>
                    <a:prstGeom prst="rect">
                      <a:avLst/>
                    </a:prstGeom>
                  </pic:spPr>
                </pic:pic>
              </a:graphicData>
            </a:graphic>
          </wp:inline>
        </w:drawing>
      </w:r>
    </w:p>
    <w:p w:rsidR="00F55F93" w:rsidRPr="00CA41DE" w:rsidRDefault="00F55F93" w:rsidP="00F55F93">
      <w:pPr>
        <w:jc w:val="center"/>
        <w:rPr>
          <w:rFonts w:cstheme="minorHAnsi"/>
        </w:rPr>
      </w:pP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3A1E1DDF" wp14:editId="306CBA98">
            <wp:extent cx="4996800" cy="7200000"/>
            <wp:effectExtent l="0" t="0" r="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6800" cy="7200000"/>
                    </a:xfrm>
                    <a:prstGeom prst="rect">
                      <a:avLst/>
                    </a:prstGeom>
                  </pic:spPr>
                </pic:pic>
              </a:graphicData>
            </a:graphic>
          </wp:inline>
        </w:drawing>
      </w:r>
    </w:p>
    <w:p w:rsidR="00F55F93" w:rsidRPr="00CA41DE" w:rsidRDefault="00F55F93" w:rsidP="00F55F93">
      <w:pPr>
        <w:jc w:val="center"/>
        <w:rPr>
          <w:rFonts w:cstheme="minorHAnsi"/>
        </w:rPr>
      </w:pP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563F371A" wp14:editId="5231D123">
            <wp:extent cx="4996800" cy="7200000"/>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6800" cy="7200000"/>
                    </a:xfrm>
                    <a:prstGeom prst="rect">
                      <a:avLst/>
                    </a:prstGeom>
                  </pic:spPr>
                </pic:pic>
              </a:graphicData>
            </a:graphic>
          </wp:inline>
        </w:drawing>
      </w:r>
    </w:p>
    <w:p w:rsidR="00F55F93" w:rsidRPr="00CA41DE" w:rsidRDefault="00F55F93" w:rsidP="00F55F93">
      <w:pPr>
        <w:jc w:val="center"/>
        <w:rPr>
          <w:rFonts w:cstheme="minorHAnsi"/>
        </w:rPr>
      </w:pP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5C310CBF" wp14:editId="60C2DDD7">
            <wp:extent cx="5155200" cy="7326000"/>
            <wp:effectExtent l="0" t="0" r="762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5200" cy="7326000"/>
                    </a:xfrm>
                    <a:prstGeom prst="rect">
                      <a:avLst/>
                    </a:prstGeom>
                  </pic:spPr>
                </pic:pic>
              </a:graphicData>
            </a:graphic>
          </wp:inline>
        </w:drawing>
      </w:r>
    </w:p>
    <w:p w:rsidR="00F55F93" w:rsidRPr="00CA41DE" w:rsidRDefault="00F55F93" w:rsidP="00F55F93">
      <w:pPr>
        <w:jc w:val="center"/>
        <w:rPr>
          <w:rFonts w:cstheme="minorHAnsi"/>
        </w:rPr>
      </w:pPr>
    </w:p>
    <w:p w:rsidR="00F55F93" w:rsidRPr="00CA41DE" w:rsidRDefault="00F55F93" w:rsidP="00F55F93">
      <w:pPr>
        <w:jc w:val="center"/>
        <w:rPr>
          <w:rFonts w:cstheme="minorHAnsi"/>
        </w:rPr>
      </w:pPr>
      <w:r w:rsidRPr="00CA41DE">
        <w:rPr>
          <w:rFonts w:cstheme="minorHAnsi"/>
          <w:noProof/>
          <w:lang w:eastAsia="it-IT"/>
        </w:rPr>
        <w:lastRenderedPageBreak/>
        <w:drawing>
          <wp:inline distT="0" distB="0" distL="0" distR="0" wp14:anchorId="2EC574DF" wp14:editId="68215AD6">
            <wp:extent cx="5101200" cy="7336800"/>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1200" cy="7336800"/>
                    </a:xfrm>
                    <a:prstGeom prst="rect">
                      <a:avLst/>
                    </a:prstGeom>
                  </pic:spPr>
                </pic:pic>
              </a:graphicData>
            </a:graphic>
          </wp:inline>
        </w:drawing>
      </w:r>
    </w:p>
    <w:p w:rsidR="00F55F93" w:rsidRDefault="00F55F93" w:rsidP="00F55F93">
      <w:pPr>
        <w:jc w:val="center"/>
        <w:rPr>
          <w:rFonts w:cstheme="minorHAnsi"/>
        </w:rPr>
      </w:pPr>
    </w:p>
    <w:p w:rsidR="00F55F93" w:rsidRDefault="00F55F93" w:rsidP="00F55F93">
      <w:pPr>
        <w:jc w:val="center"/>
        <w:rPr>
          <w:rFonts w:cstheme="minorHAnsi"/>
        </w:rPr>
      </w:pPr>
    </w:p>
    <w:p w:rsidR="00F55F93" w:rsidRPr="00CA41DE" w:rsidRDefault="00F55F93" w:rsidP="00F55F93">
      <w:pPr>
        <w:jc w:val="center"/>
        <w:rPr>
          <w:rFonts w:cstheme="minorHAnsi"/>
        </w:rPr>
      </w:pPr>
    </w:p>
    <w:p w:rsidR="00F55F93" w:rsidRPr="00CA41DE" w:rsidRDefault="00F55F93" w:rsidP="00F55F93">
      <w:pPr>
        <w:pStyle w:val="Paragrafoelenco"/>
        <w:jc w:val="both"/>
        <w:rPr>
          <w:rFonts w:cstheme="minorHAnsi"/>
          <w:b/>
          <w:sz w:val="24"/>
          <w:szCs w:val="24"/>
        </w:rPr>
      </w:pPr>
      <w:r w:rsidRPr="00CA41DE">
        <w:rPr>
          <w:rFonts w:cstheme="minorHAnsi"/>
          <w:b/>
          <w:sz w:val="24"/>
          <w:szCs w:val="24"/>
        </w:rPr>
        <w:lastRenderedPageBreak/>
        <w:t>SEGNALETICA.</w:t>
      </w:r>
    </w:p>
    <w:p w:rsidR="0094780E" w:rsidRDefault="00F55F93" w:rsidP="0094780E">
      <w:pPr>
        <w:spacing w:after="0" w:line="360" w:lineRule="auto"/>
        <w:ind w:left="357"/>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62A6BD0D" wp14:editId="31AF787C">
            <wp:extent cx="1620000" cy="2376000"/>
            <wp:effectExtent l="0" t="0" r="0" b="571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0000" cy="23760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33AE01F1" wp14:editId="358D4CAC">
            <wp:extent cx="1616400" cy="2386800"/>
            <wp:effectExtent l="0" t="0" r="317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6400" cy="2386800"/>
                    </a:xfrm>
                    <a:prstGeom prst="rect">
                      <a:avLst/>
                    </a:prstGeom>
                  </pic:spPr>
                </pic:pic>
              </a:graphicData>
            </a:graphic>
          </wp:inline>
        </w:drawing>
      </w:r>
      <w:r w:rsidRPr="00CA41DE">
        <w:rPr>
          <w:rFonts w:cstheme="minorHAnsi"/>
          <w:noProof/>
          <w:lang w:eastAsia="it-IT"/>
        </w:rPr>
        <w:t xml:space="preserve">     </w:t>
      </w:r>
      <w:r w:rsidR="0094780E">
        <w:rPr>
          <w:rFonts w:cstheme="minorHAnsi"/>
          <w:noProof/>
          <w:lang w:eastAsia="it-IT"/>
        </w:rPr>
        <w:t xml:space="preserve"> </w:t>
      </w:r>
      <w:r w:rsidRPr="00CA41DE">
        <w:rPr>
          <w:rFonts w:cstheme="minorHAnsi"/>
          <w:noProof/>
          <w:lang w:eastAsia="it-IT"/>
        </w:rPr>
        <w:t xml:space="preserve"> </w:t>
      </w:r>
      <w:r w:rsidRPr="00CA41DE">
        <w:rPr>
          <w:rFonts w:cstheme="minorHAnsi"/>
          <w:noProof/>
          <w:lang w:eastAsia="it-IT"/>
        </w:rPr>
        <w:drawing>
          <wp:inline distT="0" distB="0" distL="0" distR="0" wp14:anchorId="3695BCAB" wp14:editId="2973C955">
            <wp:extent cx="1594800" cy="2383200"/>
            <wp:effectExtent l="0" t="0" r="571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4800" cy="2383200"/>
                    </a:xfrm>
                    <a:prstGeom prst="rect">
                      <a:avLst/>
                    </a:prstGeom>
                  </pic:spPr>
                </pic:pic>
              </a:graphicData>
            </a:graphic>
          </wp:inline>
        </w:drawing>
      </w:r>
      <w:r w:rsidRPr="00CA41DE">
        <w:rPr>
          <w:rFonts w:cstheme="minorHAnsi"/>
          <w:noProof/>
          <w:lang w:eastAsia="it-IT"/>
        </w:rPr>
        <w:t xml:space="preserve">        </w:t>
      </w:r>
      <w:r w:rsidR="0094780E">
        <w:rPr>
          <w:rFonts w:cstheme="minorHAnsi"/>
          <w:noProof/>
          <w:lang w:eastAsia="it-IT"/>
        </w:rPr>
        <w:t xml:space="preserve">    </w:t>
      </w:r>
    </w:p>
    <w:p w:rsidR="0094780E" w:rsidRDefault="0094780E" w:rsidP="0094780E">
      <w:pPr>
        <w:spacing w:after="0" w:line="360" w:lineRule="auto"/>
        <w:ind w:left="357"/>
        <w:rPr>
          <w:rFonts w:cstheme="minorHAnsi"/>
          <w:noProof/>
          <w:lang w:eastAsia="it-IT"/>
        </w:rPr>
      </w:pPr>
      <w:r>
        <w:rPr>
          <w:rFonts w:cstheme="minorHAnsi"/>
          <w:noProof/>
          <w:lang w:eastAsia="it-IT"/>
        </w:rPr>
        <w:t xml:space="preserve">      </w:t>
      </w:r>
      <w:r w:rsidR="00F55F93" w:rsidRPr="00CA41DE">
        <w:rPr>
          <w:rFonts w:cstheme="minorHAnsi"/>
          <w:noProof/>
          <w:lang w:eastAsia="it-IT"/>
        </w:rPr>
        <w:drawing>
          <wp:inline distT="0" distB="0" distL="0" distR="0" wp14:anchorId="59FF9A38" wp14:editId="3DCC361A">
            <wp:extent cx="1616400" cy="2376000"/>
            <wp:effectExtent l="0" t="0" r="3175" b="571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6400" cy="2376000"/>
                    </a:xfrm>
                    <a:prstGeom prst="rect">
                      <a:avLst/>
                    </a:prstGeom>
                  </pic:spPr>
                </pic:pic>
              </a:graphicData>
            </a:graphic>
          </wp:inline>
        </w:drawing>
      </w:r>
      <w:r w:rsidR="00F55F93" w:rsidRPr="00CA41DE">
        <w:rPr>
          <w:rFonts w:cstheme="minorHAnsi"/>
          <w:noProof/>
          <w:lang w:eastAsia="it-IT"/>
        </w:rPr>
        <w:t xml:space="preserve">        </w:t>
      </w:r>
      <w:r w:rsidR="00F55F93" w:rsidRPr="00CA41DE">
        <w:rPr>
          <w:rFonts w:cstheme="minorHAnsi"/>
          <w:noProof/>
          <w:lang w:eastAsia="it-IT"/>
        </w:rPr>
        <w:drawing>
          <wp:inline distT="0" distB="0" distL="0" distR="0" wp14:anchorId="5E446287" wp14:editId="0084C225">
            <wp:extent cx="1594800" cy="2376000"/>
            <wp:effectExtent l="0" t="0" r="5715" b="571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94800" cy="2376000"/>
                    </a:xfrm>
                    <a:prstGeom prst="rect">
                      <a:avLst/>
                    </a:prstGeom>
                  </pic:spPr>
                </pic:pic>
              </a:graphicData>
            </a:graphic>
          </wp:inline>
        </w:drawing>
      </w:r>
      <w:r w:rsidR="00F55F93" w:rsidRPr="00CA41DE">
        <w:rPr>
          <w:rFonts w:cstheme="minorHAnsi"/>
          <w:noProof/>
          <w:lang w:eastAsia="it-IT"/>
        </w:rPr>
        <w:t xml:space="preserve"> </w:t>
      </w:r>
      <w:r>
        <w:rPr>
          <w:rFonts w:cstheme="minorHAnsi"/>
          <w:noProof/>
          <w:lang w:eastAsia="it-IT"/>
        </w:rPr>
        <w:t xml:space="preserve">      </w:t>
      </w:r>
      <w:r w:rsidR="00F55F93" w:rsidRPr="00CA41DE">
        <w:rPr>
          <w:rFonts w:cstheme="minorHAnsi"/>
          <w:noProof/>
          <w:lang w:eastAsia="it-IT"/>
        </w:rPr>
        <w:drawing>
          <wp:inline distT="0" distB="0" distL="0" distR="0" wp14:anchorId="0018A48A" wp14:editId="4C6D0438">
            <wp:extent cx="1587600" cy="23328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7600" cy="2332800"/>
                    </a:xfrm>
                    <a:prstGeom prst="rect">
                      <a:avLst/>
                    </a:prstGeom>
                  </pic:spPr>
                </pic:pic>
              </a:graphicData>
            </a:graphic>
          </wp:inline>
        </w:drawing>
      </w:r>
      <w:r w:rsidR="00F55F93" w:rsidRPr="00CA41DE">
        <w:rPr>
          <w:rFonts w:cstheme="minorHAnsi"/>
          <w:noProof/>
          <w:lang w:eastAsia="it-IT"/>
        </w:rPr>
        <w:t xml:space="preserve">         </w:t>
      </w:r>
      <w:r>
        <w:rPr>
          <w:rFonts w:cstheme="minorHAnsi"/>
          <w:noProof/>
          <w:lang w:eastAsia="it-IT"/>
        </w:rPr>
        <w:t xml:space="preserve"> </w:t>
      </w:r>
    </w:p>
    <w:p w:rsidR="0094780E" w:rsidRDefault="0094780E" w:rsidP="0094780E">
      <w:pPr>
        <w:spacing w:after="0" w:line="360" w:lineRule="auto"/>
        <w:ind w:left="357"/>
        <w:rPr>
          <w:rFonts w:cstheme="minorHAnsi"/>
          <w:noProof/>
          <w:lang w:eastAsia="it-IT"/>
        </w:rPr>
      </w:pPr>
      <w:r>
        <w:rPr>
          <w:rFonts w:cstheme="minorHAnsi"/>
          <w:noProof/>
          <w:lang w:eastAsia="it-IT"/>
        </w:rPr>
        <w:t xml:space="preserve">       </w:t>
      </w:r>
      <w:r w:rsidR="00F55F93" w:rsidRPr="00CA41DE">
        <w:rPr>
          <w:rFonts w:cstheme="minorHAnsi"/>
          <w:noProof/>
          <w:lang w:eastAsia="it-IT"/>
        </w:rPr>
        <w:drawing>
          <wp:inline distT="0" distB="0" distL="0" distR="0" wp14:anchorId="0D47C5A1" wp14:editId="15756052">
            <wp:extent cx="1591200" cy="2332800"/>
            <wp:effectExtent l="0" t="0" r="952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1200" cy="2332800"/>
                    </a:xfrm>
                    <a:prstGeom prst="rect">
                      <a:avLst/>
                    </a:prstGeom>
                  </pic:spPr>
                </pic:pic>
              </a:graphicData>
            </a:graphic>
          </wp:inline>
        </w:drawing>
      </w:r>
      <w:r w:rsidR="00F55F93" w:rsidRPr="00CA41DE">
        <w:rPr>
          <w:rFonts w:cstheme="minorHAnsi"/>
          <w:noProof/>
          <w:lang w:eastAsia="it-IT"/>
        </w:rPr>
        <w:t xml:space="preserve">        </w:t>
      </w:r>
      <w:r w:rsidR="00F55F93" w:rsidRPr="00CA41DE">
        <w:rPr>
          <w:rFonts w:cstheme="minorHAnsi"/>
          <w:noProof/>
          <w:lang w:eastAsia="it-IT"/>
        </w:rPr>
        <w:drawing>
          <wp:inline distT="0" distB="0" distL="0" distR="0" wp14:anchorId="52FCF16B" wp14:editId="4CC68896">
            <wp:extent cx="1555200" cy="2322000"/>
            <wp:effectExtent l="0" t="0" r="6985" b="254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5200" cy="2322000"/>
                    </a:xfrm>
                    <a:prstGeom prst="rect">
                      <a:avLst/>
                    </a:prstGeom>
                  </pic:spPr>
                </pic:pic>
              </a:graphicData>
            </a:graphic>
          </wp:inline>
        </w:drawing>
      </w:r>
      <w:r>
        <w:rPr>
          <w:rFonts w:cstheme="minorHAnsi"/>
          <w:noProof/>
          <w:lang w:eastAsia="it-IT"/>
        </w:rPr>
        <w:t xml:space="preserve">       </w:t>
      </w:r>
      <w:r w:rsidR="00F55F93" w:rsidRPr="00CA41DE">
        <w:rPr>
          <w:rFonts w:cstheme="minorHAnsi"/>
          <w:noProof/>
          <w:lang w:eastAsia="it-IT"/>
        </w:rPr>
        <w:t xml:space="preserve">  </w:t>
      </w:r>
      <w:r w:rsidR="00F55F93" w:rsidRPr="00CA41DE">
        <w:rPr>
          <w:rFonts w:cstheme="minorHAnsi"/>
          <w:noProof/>
          <w:lang w:eastAsia="it-IT"/>
        </w:rPr>
        <w:drawing>
          <wp:inline distT="0" distB="0" distL="0" distR="0" wp14:anchorId="7772BFDA" wp14:editId="0836F47A">
            <wp:extent cx="1569600" cy="23292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9600" cy="2329200"/>
                    </a:xfrm>
                    <a:prstGeom prst="rect">
                      <a:avLst/>
                    </a:prstGeom>
                  </pic:spPr>
                </pic:pic>
              </a:graphicData>
            </a:graphic>
          </wp:inline>
        </w:drawing>
      </w:r>
      <w:r w:rsidR="00F55F93" w:rsidRPr="00CA41DE">
        <w:rPr>
          <w:rFonts w:cstheme="minorHAnsi"/>
          <w:noProof/>
          <w:lang w:eastAsia="it-IT"/>
        </w:rPr>
        <w:t xml:space="preserve">         </w:t>
      </w:r>
    </w:p>
    <w:p w:rsidR="0094780E" w:rsidRDefault="0094780E" w:rsidP="0094780E">
      <w:pPr>
        <w:spacing w:after="0" w:line="360" w:lineRule="auto"/>
        <w:ind w:left="357"/>
        <w:rPr>
          <w:rFonts w:cstheme="minorHAnsi"/>
          <w:noProof/>
          <w:lang w:eastAsia="it-IT"/>
        </w:rPr>
      </w:pPr>
      <w:r>
        <w:rPr>
          <w:rFonts w:cstheme="minorHAnsi"/>
          <w:noProof/>
          <w:lang w:eastAsia="it-IT"/>
        </w:rPr>
        <w:lastRenderedPageBreak/>
        <w:t xml:space="preserve">     </w:t>
      </w:r>
      <w:r w:rsidR="00F55F93" w:rsidRPr="00CA41DE">
        <w:rPr>
          <w:rFonts w:cstheme="minorHAnsi"/>
          <w:noProof/>
          <w:lang w:eastAsia="it-IT"/>
        </w:rPr>
        <w:drawing>
          <wp:inline distT="0" distB="0" distL="0" distR="0" wp14:anchorId="3F4D9D8C" wp14:editId="1FA1EAAA">
            <wp:extent cx="1562400" cy="23256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2400" cy="2325600"/>
                    </a:xfrm>
                    <a:prstGeom prst="rect">
                      <a:avLst/>
                    </a:prstGeom>
                  </pic:spPr>
                </pic:pic>
              </a:graphicData>
            </a:graphic>
          </wp:inline>
        </w:drawing>
      </w:r>
      <w:r w:rsidR="00F55F93" w:rsidRPr="00CA41DE">
        <w:rPr>
          <w:rFonts w:cstheme="minorHAnsi"/>
          <w:noProof/>
          <w:lang w:eastAsia="it-IT"/>
        </w:rPr>
        <w:t xml:space="preserve">         </w:t>
      </w:r>
      <w:r w:rsidR="00F55F93" w:rsidRPr="00CA41DE">
        <w:rPr>
          <w:rFonts w:cstheme="minorHAnsi"/>
          <w:noProof/>
          <w:lang w:eastAsia="it-IT"/>
        </w:rPr>
        <w:drawing>
          <wp:inline distT="0" distB="0" distL="0" distR="0" wp14:anchorId="21B43754" wp14:editId="19BB5481">
            <wp:extent cx="1612800" cy="2383200"/>
            <wp:effectExtent l="0" t="0" r="698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2800" cy="2383200"/>
                    </a:xfrm>
                    <a:prstGeom prst="rect">
                      <a:avLst/>
                    </a:prstGeom>
                  </pic:spPr>
                </pic:pic>
              </a:graphicData>
            </a:graphic>
          </wp:inline>
        </w:drawing>
      </w:r>
      <w:r>
        <w:rPr>
          <w:rFonts w:cstheme="minorHAnsi"/>
          <w:noProof/>
          <w:lang w:eastAsia="it-IT"/>
        </w:rPr>
        <w:t xml:space="preserve">        </w:t>
      </w:r>
      <w:r w:rsidR="00F55F93" w:rsidRPr="00CA41DE">
        <w:rPr>
          <w:rFonts w:cstheme="minorHAnsi"/>
          <w:noProof/>
          <w:lang w:eastAsia="it-IT"/>
        </w:rPr>
        <w:t xml:space="preserve"> </w:t>
      </w:r>
      <w:r w:rsidR="00F55F93" w:rsidRPr="00CA41DE">
        <w:rPr>
          <w:rFonts w:cstheme="minorHAnsi"/>
          <w:noProof/>
          <w:lang w:eastAsia="it-IT"/>
        </w:rPr>
        <w:drawing>
          <wp:inline distT="0" distB="0" distL="0" distR="0" wp14:anchorId="23B975CA" wp14:editId="1CE88506">
            <wp:extent cx="1605600" cy="23688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5600" cy="2368800"/>
                    </a:xfrm>
                    <a:prstGeom prst="rect">
                      <a:avLst/>
                    </a:prstGeom>
                  </pic:spPr>
                </pic:pic>
              </a:graphicData>
            </a:graphic>
          </wp:inline>
        </w:drawing>
      </w:r>
      <w:r>
        <w:rPr>
          <w:rFonts w:cstheme="minorHAnsi"/>
          <w:noProof/>
          <w:lang w:eastAsia="it-IT"/>
        </w:rPr>
        <w:t xml:space="preserve">      </w:t>
      </w:r>
      <w:r w:rsidR="00F55F93" w:rsidRPr="00CA41DE">
        <w:rPr>
          <w:rFonts w:cstheme="minorHAnsi"/>
          <w:noProof/>
          <w:lang w:eastAsia="it-IT"/>
        </w:rPr>
        <w:t xml:space="preserve"> </w:t>
      </w:r>
      <w:r>
        <w:rPr>
          <w:rFonts w:cstheme="minorHAnsi"/>
          <w:noProof/>
          <w:lang w:eastAsia="it-IT"/>
        </w:rPr>
        <w:t xml:space="preserve">   </w:t>
      </w:r>
    </w:p>
    <w:p w:rsidR="00F55F93" w:rsidRPr="00CA41DE" w:rsidRDefault="0094780E" w:rsidP="0094780E">
      <w:pPr>
        <w:spacing w:after="0" w:line="360" w:lineRule="auto"/>
        <w:ind w:left="357"/>
        <w:rPr>
          <w:rFonts w:cstheme="minorHAnsi"/>
          <w:noProof/>
          <w:lang w:eastAsia="it-IT"/>
        </w:rPr>
      </w:pPr>
      <w:r>
        <w:rPr>
          <w:rFonts w:cstheme="minorHAnsi"/>
          <w:noProof/>
          <w:lang w:eastAsia="it-IT"/>
        </w:rPr>
        <w:t xml:space="preserve">    </w:t>
      </w:r>
      <w:r w:rsidR="00F55F93" w:rsidRPr="00CA41DE">
        <w:rPr>
          <w:rFonts w:cstheme="minorHAnsi"/>
          <w:noProof/>
          <w:lang w:eastAsia="it-IT"/>
        </w:rPr>
        <w:drawing>
          <wp:inline distT="0" distB="0" distL="0" distR="0" wp14:anchorId="31AA2B1C" wp14:editId="6844A949">
            <wp:extent cx="1598400" cy="2376000"/>
            <wp:effectExtent l="0" t="0" r="1905" b="571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8400" cy="2376000"/>
                    </a:xfrm>
                    <a:prstGeom prst="rect">
                      <a:avLst/>
                    </a:prstGeom>
                  </pic:spPr>
                </pic:pic>
              </a:graphicData>
            </a:graphic>
          </wp:inline>
        </w:drawing>
      </w:r>
      <w:r w:rsidR="00F55F93" w:rsidRPr="00CA41DE">
        <w:rPr>
          <w:rFonts w:cstheme="minorHAnsi"/>
          <w:noProof/>
          <w:lang w:eastAsia="it-IT"/>
        </w:rPr>
        <w:t xml:space="preserve">         </w:t>
      </w:r>
      <w:r w:rsidR="00F55F93" w:rsidRPr="00CA41DE">
        <w:rPr>
          <w:rFonts w:cstheme="minorHAnsi"/>
          <w:noProof/>
          <w:lang w:eastAsia="it-IT"/>
        </w:rPr>
        <w:drawing>
          <wp:inline distT="0" distB="0" distL="0" distR="0" wp14:anchorId="2D1F46BD" wp14:editId="23E985BF">
            <wp:extent cx="1591200" cy="2383200"/>
            <wp:effectExtent l="0" t="0" r="9525"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91200" cy="2383200"/>
                    </a:xfrm>
                    <a:prstGeom prst="rect">
                      <a:avLst/>
                    </a:prstGeom>
                  </pic:spPr>
                </pic:pic>
              </a:graphicData>
            </a:graphic>
          </wp:inline>
        </w:drawing>
      </w:r>
      <w:r w:rsidR="00F55F93" w:rsidRPr="00CA41DE">
        <w:rPr>
          <w:rFonts w:cstheme="minorHAnsi"/>
          <w:noProof/>
          <w:lang w:eastAsia="it-IT"/>
        </w:rPr>
        <w:t xml:space="preserve">   </w:t>
      </w:r>
      <w:r>
        <w:rPr>
          <w:rFonts w:cstheme="minorHAnsi"/>
          <w:noProof/>
          <w:lang w:eastAsia="it-IT"/>
        </w:rPr>
        <w:t xml:space="preserve">     </w:t>
      </w:r>
      <w:r w:rsidR="00F55F93" w:rsidRPr="00CA41DE">
        <w:rPr>
          <w:rFonts w:cstheme="minorHAnsi"/>
          <w:noProof/>
          <w:lang w:eastAsia="it-IT"/>
        </w:rPr>
        <w:t xml:space="preserve"> </w:t>
      </w:r>
      <w:r w:rsidR="00F55F93" w:rsidRPr="00CA41DE">
        <w:rPr>
          <w:rFonts w:cstheme="minorHAnsi"/>
          <w:noProof/>
          <w:lang w:eastAsia="it-IT"/>
        </w:rPr>
        <w:drawing>
          <wp:inline distT="0" distB="0" distL="0" distR="0" wp14:anchorId="50BCB5FF" wp14:editId="729EC7A8">
            <wp:extent cx="1594800" cy="2372400"/>
            <wp:effectExtent l="0" t="0" r="5715" b="889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4800" cy="2372400"/>
                    </a:xfrm>
                    <a:prstGeom prst="rect">
                      <a:avLst/>
                    </a:prstGeom>
                  </pic:spPr>
                </pic:pic>
              </a:graphicData>
            </a:graphic>
          </wp:inline>
        </w:drawing>
      </w:r>
      <w:r w:rsidR="00F55F93" w:rsidRPr="00CA41DE">
        <w:rPr>
          <w:rFonts w:cstheme="minorHAnsi"/>
          <w:noProof/>
          <w:lang w:eastAsia="it-IT"/>
        </w:rPr>
        <w:t xml:space="preserve">        </w:t>
      </w:r>
      <w:bookmarkStart w:id="0" w:name="_GoBack"/>
      <w:bookmarkEnd w:id="0"/>
      <w:r w:rsidR="00F55F93" w:rsidRPr="00CA41DE">
        <w:rPr>
          <w:rFonts w:cstheme="minorHAnsi"/>
          <w:noProof/>
          <w:lang w:eastAsia="it-IT"/>
        </w:rPr>
        <w:t xml:space="preserve">         </w:t>
      </w:r>
    </w:p>
    <w:p w:rsidR="00F55F93" w:rsidRPr="00CA41DE" w:rsidRDefault="00F55F93" w:rsidP="00F55F93">
      <w:pPr>
        <w:spacing w:after="0" w:line="360" w:lineRule="auto"/>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6E1D8E68" wp14:editId="7EED204B">
            <wp:extent cx="1789200" cy="2368800"/>
            <wp:effectExtent l="0" t="0" r="190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89200" cy="2368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69FCD401" wp14:editId="235E26D2">
            <wp:extent cx="1778400" cy="23688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8400" cy="2368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2EDD7B84" wp14:editId="01D842A3">
            <wp:extent cx="1792800" cy="23688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92800" cy="2368800"/>
                    </a:xfrm>
                    <a:prstGeom prst="rect">
                      <a:avLst/>
                    </a:prstGeom>
                  </pic:spPr>
                </pic:pic>
              </a:graphicData>
            </a:graphic>
          </wp:inline>
        </w:drawing>
      </w:r>
    </w:p>
    <w:p w:rsidR="00F55F93" w:rsidRPr="00CA41DE" w:rsidRDefault="00F55F93" w:rsidP="00F55F93">
      <w:pPr>
        <w:rPr>
          <w:rFonts w:cstheme="minorHAnsi"/>
          <w:noProof/>
          <w:lang w:eastAsia="it-IT"/>
        </w:rPr>
      </w:pPr>
    </w:p>
    <w:p w:rsidR="00DF6F40" w:rsidRPr="00CA41DE" w:rsidRDefault="00F55F93" w:rsidP="00DF6F40">
      <w:pPr>
        <w:spacing w:after="0" w:line="360" w:lineRule="auto"/>
        <w:rPr>
          <w:rFonts w:cstheme="minorHAnsi"/>
          <w:noProof/>
          <w:lang w:eastAsia="it-IT"/>
        </w:rPr>
      </w:pPr>
      <w:r w:rsidRPr="00CA41DE">
        <w:rPr>
          <w:rFonts w:cstheme="minorHAnsi"/>
          <w:b/>
          <w:sz w:val="24"/>
          <w:szCs w:val="24"/>
        </w:rPr>
        <w:t xml:space="preserve">  </w:t>
      </w:r>
    </w:p>
    <w:p w:rsidR="00DF6F40" w:rsidRPr="00CA41DE" w:rsidRDefault="00DF6F40" w:rsidP="00DF6F40">
      <w:pPr>
        <w:rPr>
          <w:rFonts w:cstheme="minorHAnsi"/>
          <w:b/>
          <w:sz w:val="24"/>
          <w:szCs w:val="24"/>
        </w:rPr>
      </w:pPr>
      <w:r w:rsidRPr="00CA41DE">
        <w:rPr>
          <w:rFonts w:cstheme="minorHAnsi"/>
          <w:b/>
          <w:sz w:val="24"/>
          <w:szCs w:val="24"/>
        </w:rPr>
        <w:t xml:space="preserve">  </w:t>
      </w:r>
      <w:r w:rsidRPr="00CA41DE">
        <w:rPr>
          <w:rFonts w:cstheme="minorHAnsi"/>
          <w:noProof/>
          <w:lang w:eastAsia="it-IT"/>
        </w:rPr>
        <w:t xml:space="preserve">   </w:t>
      </w:r>
    </w:p>
    <w:p w:rsidR="00D50323" w:rsidRPr="0094780E" w:rsidRDefault="00F55F93" w:rsidP="0094780E">
      <w:pPr>
        <w:spacing w:after="0" w:line="360" w:lineRule="auto"/>
        <w:ind w:right="284"/>
        <w:jc w:val="both"/>
        <w:rPr>
          <w:rFonts w:asciiTheme="majorHAnsi" w:eastAsia="Yu Gothic" w:hAnsiTheme="majorHAnsi" w:cstheme="majorHAnsi"/>
          <w:noProof/>
        </w:rPr>
      </w:pPr>
      <w:r w:rsidRPr="00CA41DE">
        <w:rPr>
          <w:rFonts w:cstheme="minorHAnsi"/>
          <w:b/>
          <w:sz w:val="24"/>
          <w:szCs w:val="24"/>
        </w:rPr>
        <w:t xml:space="preserve">  </w:t>
      </w:r>
    </w:p>
    <w:sectPr w:rsidR="00D50323" w:rsidRPr="0094780E">
      <w:headerReference w:type="default" r:id="rId38"/>
      <w:footerReference w:type="default" r:id="rId3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F47" w:rsidRDefault="00CA6F47" w:rsidP="0088622B">
      <w:pPr>
        <w:spacing w:after="0" w:line="240" w:lineRule="auto"/>
      </w:pPr>
      <w:r>
        <w:separator/>
      </w:r>
    </w:p>
  </w:endnote>
  <w:endnote w:type="continuationSeparator" w:id="0">
    <w:p w:rsidR="00CA6F47" w:rsidRDefault="00CA6F47" w:rsidP="00886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355010"/>
      <w:docPartObj>
        <w:docPartGallery w:val="Page Numbers (Bottom of Page)"/>
        <w:docPartUnique/>
      </w:docPartObj>
    </w:sdtPr>
    <w:sdtEndPr/>
    <w:sdtContent>
      <w:p w:rsidR="000F3A57" w:rsidRDefault="000F3A57">
        <w:pPr>
          <w:pStyle w:val="Pidipagina"/>
          <w:jc w:val="center"/>
        </w:pPr>
        <w:r>
          <w:fldChar w:fldCharType="begin"/>
        </w:r>
        <w:r>
          <w:instrText>PAGE   \* MERGEFORMAT</w:instrText>
        </w:r>
        <w:r>
          <w:fldChar w:fldCharType="separate"/>
        </w:r>
        <w:r w:rsidR="0094780E">
          <w:rPr>
            <w:noProof/>
          </w:rPr>
          <w:t>46</w:t>
        </w:r>
        <w:r>
          <w:fldChar w:fldCharType="end"/>
        </w:r>
      </w:p>
    </w:sdtContent>
  </w:sdt>
  <w:p w:rsidR="000F3A57" w:rsidRDefault="000F3A57">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F47" w:rsidRDefault="00CA6F47" w:rsidP="0088622B">
      <w:pPr>
        <w:spacing w:after="0" w:line="240" w:lineRule="auto"/>
      </w:pPr>
      <w:r>
        <w:separator/>
      </w:r>
    </w:p>
  </w:footnote>
  <w:footnote w:type="continuationSeparator" w:id="0">
    <w:p w:rsidR="00CA6F47" w:rsidRDefault="00CA6F47" w:rsidP="00886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A57" w:rsidRDefault="000F3A57" w:rsidP="000F3A57">
    <w:pPr>
      <w:pStyle w:val="Sommario1"/>
      <w:tabs>
        <w:tab w:val="left" w:pos="480"/>
      </w:tabs>
      <w:rPr>
        <w:noProof/>
      </w:rPr>
    </w:pPr>
    <w:r>
      <w:rPr>
        <w:noProof/>
      </w:rPr>
      <mc:AlternateContent>
        <mc:Choice Requires="wps">
          <w:drawing>
            <wp:anchor distT="45720" distB="45720" distL="114300" distR="114300" simplePos="0" relativeHeight="251659264" behindDoc="0" locked="0" layoutInCell="1" allowOverlap="1" wp14:anchorId="033DD875" wp14:editId="76A5BA45">
              <wp:simplePos x="0" y="0"/>
              <wp:positionH relativeFrom="column">
                <wp:posOffset>43180</wp:posOffset>
              </wp:positionH>
              <wp:positionV relativeFrom="paragraph">
                <wp:posOffset>125730</wp:posOffset>
              </wp:positionV>
              <wp:extent cx="1555750" cy="518160"/>
              <wp:effectExtent l="0" t="0" r="25400" b="1524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518160"/>
                      </a:xfrm>
                      <a:prstGeom prst="rect">
                        <a:avLst/>
                      </a:prstGeom>
                      <a:solidFill>
                        <a:srgbClr val="FFFFFF"/>
                      </a:solidFill>
                      <a:ln w="9525">
                        <a:solidFill>
                          <a:srgbClr val="000000"/>
                        </a:solidFill>
                        <a:miter lim="800000"/>
                        <a:headEnd/>
                        <a:tailEnd/>
                      </a:ln>
                    </wps:spPr>
                    <wps:txbx>
                      <w:txbxContent>
                        <w:p w:rsidR="000F3A57" w:rsidRDefault="000F3A57">
                          <w:r>
                            <w:rPr>
                              <w:noProof/>
                              <w:lang w:eastAsia="it-IT"/>
                            </w:rPr>
                            <w:drawing>
                              <wp:inline distT="0" distB="0" distL="0" distR="0" wp14:anchorId="46C1731F" wp14:editId="066A3A57">
                                <wp:extent cx="1324800" cy="428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24800" cy="428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DD875" id="_x0000_t202" coordsize="21600,21600" o:spt="202" path="m,l,21600r21600,l21600,xe">
              <v:stroke joinstyle="miter"/>
              <v:path gradientshapeok="t" o:connecttype="rect"/>
            </v:shapetype>
            <v:shape id="Casella di testo 2" o:spid="_x0000_s1026" type="#_x0000_t202" style="position:absolute;margin-left:3.4pt;margin-top:9.9pt;width:122.5pt;height:4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">
              <v:textbox>
                <w:txbxContent>
                  <w:p w:rsidR="000F3A57" w:rsidRDefault="000F3A57">
                    <w:r>
                      <w:rPr>
                        <w:noProof/>
                        <w:lang w:eastAsia="it-IT"/>
                      </w:rPr>
                      <w:drawing>
                        <wp:inline distT="0" distB="0" distL="0" distR="0" wp14:anchorId="46C1731F" wp14:editId="066A3A57">
                          <wp:extent cx="1324800" cy="428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24800" cy="428400"/>
                                  </a:xfrm>
                                  <a:prstGeom prst="rect">
                                    <a:avLst/>
                                  </a:prstGeom>
                                </pic:spPr>
                              </pic:pic>
                            </a:graphicData>
                          </a:graphic>
                        </wp:inline>
                      </w:drawing>
                    </w:r>
                  </w:p>
                </w:txbxContent>
              </v:textbox>
              <w10:wrap type="square"/>
            </v:shape>
          </w:pict>
        </mc:Fallback>
      </mc:AlternateContent>
    </w:r>
  </w:p>
  <w:p w:rsidR="000F3A57" w:rsidRPr="000F3A57" w:rsidRDefault="000F3A57" w:rsidP="000F3A57">
    <w:pPr>
      <w:pStyle w:val="Sommario1"/>
      <w:tabs>
        <w:tab w:val="left" w:pos="480"/>
      </w:tabs>
      <w:rPr>
        <w:noProof/>
        <w:sz w:val="16"/>
        <w:szCs w:val="16"/>
      </w:rPr>
    </w:pPr>
    <w:r>
      <w:rPr>
        <w:rFonts w:asciiTheme="majorHAnsi" w:hAnsiTheme="majorHAnsi" w:cstheme="majorHAnsi"/>
        <w:b/>
        <w:sz w:val="16"/>
        <w:szCs w:val="16"/>
      </w:rPr>
      <w:t xml:space="preserve">  </w:t>
    </w:r>
    <w:r w:rsidRPr="000F3A57">
      <w:rPr>
        <w:rFonts w:asciiTheme="majorHAnsi" w:hAnsiTheme="majorHAnsi" w:cstheme="majorHAnsi"/>
        <w:b/>
        <w:sz w:val="18"/>
        <w:szCs w:val="18"/>
      </w:rPr>
      <w:t xml:space="preserve"> </w:t>
    </w:r>
    <w:r w:rsidRPr="000F3A57">
      <w:rPr>
        <w:rFonts w:asciiTheme="majorHAnsi" w:hAnsiTheme="majorHAnsi" w:cstheme="majorHAnsi"/>
        <w:b/>
        <w:sz w:val="16"/>
        <w:szCs w:val="16"/>
      </w:rPr>
      <w:t>SCHEMA TIPO PREDISPOSTO DALL’ORDINE DEGLI INGEGNERI DELLA PROVINCIA DI COSENZA</w:t>
    </w:r>
  </w:p>
  <w:p w:rsidR="000F3A57" w:rsidRDefault="000F3A57">
    <w:pPr>
      <w:pStyle w:val="Intestazione"/>
    </w:pPr>
  </w:p>
  <w:p w:rsidR="000F3A57" w:rsidRDefault="000F3A57">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4FE2"/>
    <w:multiLevelType w:val="hybridMultilevel"/>
    <w:tmpl w:val="8E888586"/>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63D0FD3"/>
    <w:multiLevelType w:val="hybridMultilevel"/>
    <w:tmpl w:val="61F429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26273F"/>
    <w:multiLevelType w:val="hybridMultilevel"/>
    <w:tmpl w:val="99528E7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D96B78"/>
    <w:multiLevelType w:val="hybridMultilevel"/>
    <w:tmpl w:val="58BE0D1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B0E4470"/>
    <w:multiLevelType w:val="hybridMultilevel"/>
    <w:tmpl w:val="8052415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0B74096D"/>
    <w:multiLevelType w:val="hybridMultilevel"/>
    <w:tmpl w:val="9BA8E9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0C2859"/>
    <w:multiLevelType w:val="hybridMultilevel"/>
    <w:tmpl w:val="1C8C92B2"/>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0E9B0937"/>
    <w:multiLevelType w:val="hybridMultilevel"/>
    <w:tmpl w:val="5A7EF54A"/>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0F1E2FD8"/>
    <w:multiLevelType w:val="hybridMultilevel"/>
    <w:tmpl w:val="DD5C8F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15E74D1"/>
    <w:multiLevelType w:val="hybridMultilevel"/>
    <w:tmpl w:val="2494B0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F2429B"/>
    <w:multiLevelType w:val="hybridMultilevel"/>
    <w:tmpl w:val="EC1A5AF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8340A7"/>
    <w:multiLevelType w:val="hybridMultilevel"/>
    <w:tmpl w:val="9F5ACACA"/>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1F0B141A"/>
    <w:multiLevelType w:val="hybridMultilevel"/>
    <w:tmpl w:val="349A6E6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08E17B6"/>
    <w:multiLevelType w:val="hybridMultilevel"/>
    <w:tmpl w:val="A914DF24"/>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21236419"/>
    <w:multiLevelType w:val="hybridMultilevel"/>
    <w:tmpl w:val="1568976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1AA3325"/>
    <w:multiLevelType w:val="hybridMultilevel"/>
    <w:tmpl w:val="6696EA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554F2C"/>
    <w:multiLevelType w:val="hybridMultilevel"/>
    <w:tmpl w:val="105C1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2770D4"/>
    <w:multiLevelType w:val="hybridMultilevel"/>
    <w:tmpl w:val="90AA4D4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26541FD3"/>
    <w:multiLevelType w:val="hybridMultilevel"/>
    <w:tmpl w:val="08C821A6"/>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29E614C7"/>
    <w:multiLevelType w:val="hybridMultilevel"/>
    <w:tmpl w:val="23D86E9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AE9579B"/>
    <w:multiLevelType w:val="hybridMultilevel"/>
    <w:tmpl w:val="3BBE4B1A"/>
    <w:lvl w:ilvl="0" w:tplc="A49A2812">
      <w:start w:val="1"/>
      <w:numFmt w:val="bullet"/>
      <w:lvlText w:val="▪"/>
      <w:lvlJc w:val="left"/>
      <w:pPr>
        <w:ind w:left="1620" w:hanging="360"/>
      </w:pPr>
      <w:rPr>
        <w:rFonts w:ascii="Calibri" w:hAnsi="Calibri"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21" w15:restartNumberingAfterBreak="0">
    <w:nsid w:val="2CEE6F6C"/>
    <w:multiLevelType w:val="hybridMultilevel"/>
    <w:tmpl w:val="BDDC4CE4"/>
    <w:lvl w:ilvl="0" w:tplc="B668394A">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DB0756A"/>
    <w:multiLevelType w:val="hybridMultilevel"/>
    <w:tmpl w:val="98DE16C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E786592"/>
    <w:multiLevelType w:val="hybridMultilevel"/>
    <w:tmpl w:val="F972305A"/>
    <w:lvl w:ilvl="0" w:tplc="080E6152">
      <w:numFmt w:val="bullet"/>
      <w:lvlText w:val="-"/>
      <w:lvlJc w:val="left"/>
      <w:pPr>
        <w:ind w:left="1800" w:hanging="360"/>
      </w:pPr>
      <w:rPr>
        <w:rFonts w:ascii="Calibri Light" w:eastAsiaTheme="minorHAnsi" w:hAnsi="Calibri Light" w:cs="Calibri Light"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4" w15:restartNumberingAfterBreak="0">
    <w:nsid w:val="34487503"/>
    <w:multiLevelType w:val="hybridMultilevel"/>
    <w:tmpl w:val="426449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5B3423A"/>
    <w:multiLevelType w:val="hybridMultilevel"/>
    <w:tmpl w:val="073831B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3A3F3848"/>
    <w:multiLevelType w:val="hybridMultilevel"/>
    <w:tmpl w:val="47529BAA"/>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3E6D0CF8"/>
    <w:multiLevelType w:val="hybridMultilevel"/>
    <w:tmpl w:val="5768B0A2"/>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22D07C1"/>
    <w:multiLevelType w:val="hybridMultilevel"/>
    <w:tmpl w:val="45D096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64502DA"/>
    <w:multiLevelType w:val="hybridMultilevel"/>
    <w:tmpl w:val="17FC90C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15:restartNumberingAfterBreak="0">
    <w:nsid w:val="46ED3954"/>
    <w:multiLevelType w:val="hybridMultilevel"/>
    <w:tmpl w:val="1D1656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7315BBA"/>
    <w:multiLevelType w:val="hybridMultilevel"/>
    <w:tmpl w:val="2E2A796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85F169F"/>
    <w:multiLevelType w:val="hybridMultilevel"/>
    <w:tmpl w:val="FAF636F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571B18"/>
    <w:multiLevelType w:val="hybridMultilevel"/>
    <w:tmpl w:val="4DE0FF6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2B35639"/>
    <w:multiLevelType w:val="hybridMultilevel"/>
    <w:tmpl w:val="6EA29F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672136F"/>
    <w:multiLevelType w:val="hybridMultilevel"/>
    <w:tmpl w:val="4BDA48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85A3C7C"/>
    <w:multiLevelType w:val="hybridMultilevel"/>
    <w:tmpl w:val="F73660A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C353636"/>
    <w:multiLevelType w:val="hybridMultilevel"/>
    <w:tmpl w:val="3B6AA096"/>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610F4F43"/>
    <w:multiLevelType w:val="hybridMultilevel"/>
    <w:tmpl w:val="4F7250E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64233FC"/>
    <w:multiLevelType w:val="hybridMultilevel"/>
    <w:tmpl w:val="82CA1D0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43634D"/>
    <w:multiLevelType w:val="hybridMultilevel"/>
    <w:tmpl w:val="7696DA06"/>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15:restartNumberingAfterBreak="0">
    <w:nsid w:val="6DFA673C"/>
    <w:multiLevelType w:val="hybridMultilevel"/>
    <w:tmpl w:val="911C85C2"/>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15:restartNumberingAfterBreak="0">
    <w:nsid w:val="6EFD300A"/>
    <w:multiLevelType w:val="hybridMultilevel"/>
    <w:tmpl w:val="684A56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12B57C8"/>
    <w:multiLevelType w:val="hybridMultilevel"/>
    <w:tmpl w:val="C4601780"/>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4" w15:restartNumberingAfterBreak="0">
    <w:nsid w:val="72574F3C"/>
    <w:multiLevelType w:val="hybridMultilevel"/>
    <w:tmpl w:val="4456E4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2DA5957"/>
    <w:multiLevelType w:val="hybridMultilevel"/>
    <w:tmpl w:val="62DAAB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4CC1864"/>
    <w:multiLevelType w:val="hybridMultilevel"/>
    <w:tmpl w:val="C106A7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56E3C91"/>
    <w:multiLevelType w:val="hybridMultilevel"/>
    <w:tmpl w:val="88C8FB9A"/>
    <w:lvl w:ilvl="0" w:tplc="A49A2812">
      <w:start w:val="1"/>
      <w:numFmt w:val="bullet"/>
      <w:lvlText w:val="▪"/>
      <w:lvlJc w:val="left"/>
      <w:pPr>
        <w:ind w:left="1080" w:hanging="360"/>
      </w:pPr>
      <w:rPr>
        <w:rFonts w:ascii="Calibri" w:hAnsi="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8" w15:restartNumberingAfterBreak="0">
    <w:nsid w:val="76502BF9"/>
    <w:multiLevelType w:val="hybridMultilevel"/>
    <w:tmpl w:val="13C8492A"/>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8A649D8"/>
    <w:multiLevelType w:val="hybridMultilevel"/>
    <w:tmpl w:val="38602084"/>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0" w15:restartNumberingAfterBreak="0">
    <w:nsid w:val="79E62D2F"/>
    <w:multiLevelType w:val="hybridMultilevel"/>
    <w:tmpl w:val="DC764B1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BE4275A"/>
    <w:multiLevelType w:val="hybridMultilevel"/>
    <w:tmpl w:val="AADA182C"/>
    <w:lvl w:ilvl="0" w:tplc="04100017">
      <w:start w:val="7"/>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E5F676A"/>
    <w:multiLevelType w:val="hybridMultilevel"/>
    <w:tmpl w:val="33DC0B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E945240"/>
    <w:multiLevelType w:val="hybridMultilevel"/>
    <w:tmpl w:val="3BACA4E8"/>
    <w:lvl w:ilvl="0" w:tplc="0410000D">
      <w:start w:val="1"/>
      <w:numFmt w:val="bullet"/>
      <w:pStyle w:val="Titolo1"/>
      <w:lvlText w:val=""/>
      <w:lvlJc w:val="left"/>
      <w:pPr>
        <w:ind w:left="720" w:hanging="360"/>
      </w:pPr>
      <w:rPr>
        <w:rFonts w:ascii="Wingdings" w:hAnsi="Wingdings" w:hint="default"/>
      </w:rPr>
    </w:lvl>
    <w:lvl w:ilvl="1" w:tplc="04100003" w:tentative="1">
      <w:start w:val="1"/>
      <w:numFmt w:val="bullet"/>
      <w:pStyle w:val="Titolo2"/>
      <w:lvlText w:val="o"/>
      <w:lvlJc w:val="left"/>
      <w:pPr>
        <w:ind w:left="1440" w:hanging="360"/>
      </w:pPr>
      <w:rPr>
        <w:rFonts w:ascii="Courier New" w:hAnsi="Courier New" w:cs="Courier New" w:hint="default"/>
      </w:rPr>
    </w:lvl>
    <w:lvl w:ilvl="2" w:tplc="04100005" w:tentative="1">
      <w:start w:val="1"/>
      <w:numFmt w:val="bullet"/>
      <w:pStyle w:val="Titolo3"/>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3"/>
  </w:num>
  <w:num w:numId="2">
    <w:abstractNumId w:val="33"/>
  </w:num>
  <w:num w:numId="3">
    <w:abstractNumId w:val="39"/>
  </w:num>
  <w:num w:numId="4">
    <w:abstractNumId w:val="20"/>
  </w:num>
  <w:num w:numId="5">
    <w:abstractNumId w:val="7"/>
  </w:num>
  <w:num w:numId="6">
    <w:abstractNumId w:val="43"/>
  </w:num>
  <w:num w:numId="7">
    <w:abstractNumId w:val="41"/>
  </w:num>
  <w:num w:numId="8">
    <w:abstractNumId w:val="6"/>
  </w:num>
  <w:num w:numId="9">
    <w:abstractNumId w:val="0"/>
  </w:num>
  <w:num w:numId="10">
    <w:abstractNumId w:val="35"/>
  </w:num>
  <w:num w:numId="11">
    <w:abstractNumId w:val="19"/>
  </w:num>
  <w:num w:numId="12">
    <w:abstractNumId w:val="9"/>
  </w:num>
  <w:num w:numId="13">
    <w:abstractNumId w:val="38"/>
  </w:num>
  <w:num w:numId="14">
    <w:abstractNumId w:val="5"/>
  </w:num>
  <w:num w:numId="15">
    <w:abstractNumId w:val="24"/>
  </w:num>
  <w:num w:numId="16">
    <w:abstractNumId w:val="17"/>
  </w:num>
  <w:num w:numId="17">
    <w:abstractNumId w:val="44"/>
  </w:num>
  <w:num w:numId="18">
    <w:abstractNumId w:val="34"/>
  </w:num>
  <w:num w:numId="19">
    <w:abstractNumId w:val="25"/>
  </w:num>
  <w:num w:numId="20">
    <w:abstractNumId w:val="28"/>
  </w:num>
  <w:num w:numId="21">
    <w:abstractNumId w:val="14"/>
  </w:num>
  <w:num w:numId="22">
    <w:abstractNumId w:val="48"/>
  </w:num>
  <w:num w:numId="23">
    <w:abstractNumId w:val="36"/>
  </w:num>
  <w:num w:numId="24">
    <w:abstractNumId w:val="42"/>
  </w:num>
  <w:num w:numId="25">
    <w:abstractNumId w:val="4"/>
  </w:num>
  <w:num w:numId="26">
    <w:abstractNumId w:val="3"/>
  </w:num>
  <w:num w:numId="27">
    <w:abstractNumId w:val="29"/>
  </w:num>
  <w:num w:numId="28">
    <w:abstractNumId w:val="46"/>
  </w:num>
  <w:num w:numId="29">
    <w:abstractNumId w:val="45"/>
  </w:num>
  <w:num w:numId="30">
    <w:abstractNumId w:val="47"/>
  </w:num>
  <w:num w:numId="31">
    <w:abstractNumId w:val="2"/>
  </w:num>
  <w:num w:numId="32">
    <w:abstractNumId w:val="52"/>
  </w:num>
  <w:num w:numId="33">
    <w:abstractNumId w:val="10"/>
  </w:num>
  <w:num w:numId="34">
    <w:abstractNumId w:val="31"/>
  </w:num>
  <w:num w:numId="35">
    <w:abstractNumId w:val="51"/>
  </w:num>
  <w:num w:numId="36">
    <w:abstractNumId w:val="11"/>
  </w:num>
  <w:num w:numId="37">
    <w:abstractNumId w:val="26"/>
  </w:num>
  <w:num w:numId="38">
    <w:abstractNumId w:val="23"/>
  </w:num>
  <w:num w:numId="39">
    <w:abstractNumId w:val="30"/>
  </w:num>
  <w:num w:numId="40">
    <w:abstractNumId w:val="15"/>
  </w:num>
  <w:num w:numId="41">
    <w:abstractNumId w:val="32"/>
  </w:num>
  <w:num w:numId="42">
    <w:abstractNumId w:val="50"/>
  </w:num>
  <w:num w:numId="43">
    <w:abstractNumId w:val="13"/>
  </w:num>
  <w:num w:numId="44">
    <w:abstractNumId w:val="49"/>
  </w:num>
  <w:num w:numId="45">
    <w:abstractNumId w:val="40"/>
  </w:num>
  <w:num w:numId="46">
    <w:abstractNumId w:val="37"/>
  </w:num>
  <w:num w:numId="47">
    <w:abstractNumId w:val="1"/>
  </w:num>
  <w:num w:numId="48">
    <w:abstractNumId w:val="27"/>
  </w:num>
  <w:num w:numId="49">
    <w:abstractNumId w:val="12"/>
  </w:num>
  <w:num w:numId="50">
    <w:abstractNumId w:val="18"/>
  </w:num>
  <w:num w:numId="51">
    <w:abstractNumId w:val="22"/>
  </w:num>
  <w:num w:numId="52">
    <w:abstractNumId w:val="8"/>
  </w:num>
  <w:num w:numId="53">
    <w:abstractNumId w:val="21"/>
  </w:num>
  <w:num w:numId="54">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13"/>
    <w:rsid w:val="00055D66"/>
    <w:rsid w:val="000F3A57"/>
    <w:rsid w:val="0010624B"/>
    <w:rsid w:val="00113824"/>
    <w:rsid w:val="00245F13"/>
    <w:rsid w:val="002A07AE"/>
    <w:rsid w:val="004357D5"/>
    <w:rsid w:val="004544CF"/>
    <w:rsid w:val="005C3D17"/>
    <w:rsid w:val="0066559E"/>
    <w:rsid w:val="00850154"/>
    <w:rsid w:val="0086014D"/>
    <w:rsid w:val="0088622B"/>
    <w:rsid w:val="0094780E"/>
    <w:rsid w:val="00A424E5"/>
    <w:rsid w:val="00A6023D"/>
    <w:rsid w:val="00B905DD"/>
    <w:rsid w:val="00BC1D87"/>
    <w:rsid w:val="00BF66D1"/>
    <w:rsid w:val="00C004A7"/>
    <w:rsid w:val="00C601EF"/>
    <w:rsid w:val="00CA6F47"/>
    <w:rsid w:val="00D3556D"/>
    <w:rsid w:val="00D50323"/>
    <w:rsid w:val="00DA43A3"/>
    <w:rsid w:val="00DF6F40"/>
    <w:rsid w:val="00E745F6"/>
    <w:rsid w:val="00ED6340"/>
    <w:rsid w:val="00F233E8"/>
    <w:rsid w:val="00F55F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5052D"/>
  <w15:chartTrackingRefBased/>
  <w15:docId w15:val="{EDC6FCA0-530E-4CEA-9F45-4DE10FE1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13824"/>
    <w:pPr>
      <w:spacing w:after="200" w:line="276" w:lineRule="auto"/>
    </w:pPr>
  </w:style>
  <w:style w:type="paragraph" w:styleId="Titolo1">
    <w:name w:val="heading 1"/>
    <w:basedOn w:val="Normale"/>
    <w:next w:val="Normale"/>
    <w:link w:val="Titolo1Carattere"/>
    <w:qFormat/>
    <w:rsid w:val="00D50323"/>
    <w:pPr>
      <w:numPr>
        <w:numId w:val="1"/>
      </w:numPr>
      <w:suppressAutoHyphens/>
      <w:autoSpaceDE w:val="0"/>
      <w:spacing w:before="120" w:after="120" w:line="360" w:lineRule="auto"/>
      <w:jc w:val="both"/>
      <w:outlineLvl w:val="0"/>
    </w:pPr>
    <w:rPr>
      <w:rFonts w:ascii="Times New Roman" w:eastAsia="Times New Roman" w:hAnsi="Times New Roman" w:cs="Arial"/>
      <w:b/>
      <w:bCs/>
      <w:caps/>
      <w:kern w:val="1"/>
      <w:sz w:val="28"/>
      <w:szCs w:val="24"/>
      <w:lang w:eastAsia="ar-SA"/>
    </w:rPr>
  </w:style>
  <w:style w:type="paragraph" w:styleId="Titolo2">
    <w:name w:val="heading 2"/>
    <w:basedOn w:val="Normale"/>
    <w:next w:val="Normale"/>
    <w:link w:val="Titolo2Carattere"/>
    <w:qFormat/>
    <w:rsid w:val="00D50323"/>
    <w:pPr>
      <w:numPr>
        <w:ilvl w:val="1"/>
        <w:numId w:val="1"/>
      </w:numPr>
      <w:suppressAutoHyphens/>
      <w:autoSpaceDE w:val="0"/>
      <w:spacing w:before="120" w:after="120" w:line="360" w:lineRule="auto"/>
      <w:jc w:val="both"/>
      <w:outlineLvl w:val="1"/>
    </w:pPr>
    <w:rPr>
      <w:rFonts w:ascii="Times New Roman" w:eastAsia="Times New Roman" w:hAnsi="Times New Roman" w:cs="Times New Roman"/>
      <w:b/>
      <w:bCs/>
      <w:kern w:val="1"/>
      <w:sz w:val="24"/>
      <w:szCs w:val="24"/>
      <w:lang w:eastAsia="ar-SA"/>
    </w:rPr>
  </w:style>
  <w:style w:type="paragraph" w:styleId="Titolo3">
    <w:name w:val="heading 3"/>
    <w:basedOn w:val="Normale"/>
    <w:next w:val="Normale"/>
    <w:link w:val="Titolo3Carattere"/>
    <w:qFormat/>
    <w:rsid w:val="00D50323"/>
    <w:pPr>
      <w:numPr>
        <w:ilvl w:val="2"/>
        <w:numId w:val="1"/>
      </w:numPr>
      <w:suppressAutoHyphens/>
      <w:autoSpaceDE w:val="0"/>
      <w:spacing w:before="120" w:after="120" w:line="360" w:lineRule="auto"/>
      <w:jc w:val="both"/>
      <w:outlineLvl w:val="2"/>
    </w:pPr>
    <w:rPr>
      <w:rFonts w:ascii="Times New Roman" w:eastAsia="Times New Roman" w:hAnsi="Times New Roman" w:cs="Times New Roman"/>
      <w:b/>
      <w:bCs/>
      <w:iCs/>
      <w:kern w:val="1"/>
      <w:sz w:val="24"/>
      <w:szCs w:val="24"/>
      <w:lang w:eastAsia="ar-SA"/>
    </w:rPr>
  </w:style>
  <w:style w:type="paragraph" w:styleId="Titolo4">
    <w:name w:val="heading 4"/>
    <w:basedOn w:val="Normale"/>
    <w:next w:val="Normale"/>
    <w:link w:val="Titolo4Carattere"/>
    <w:qFormat/>
    <w:rsid w:val="00113824"/>
    <w:pPr>
      <w:keepNext/>
      <w:suppressAutoHyphens/>
      <w:spacing w:after="0" w:line="240" w:lineRule="auto"/>
      <w:outlineLvl w:val="3"/>
    </w:pPr>
    <w:rPr>
      <w:rFonts w:ascii="Times New Roman" w:eastAsia="Times New Roman" w:hAnsi="Times New Roman" w:cs="Times New Roman"/>
      <w:kern w:val="1"/>
      <w:sz w:val="24"/>
      <w:szCs w:val="20"/>
      <w:lang w:eastAsia="ar-SA"/>
    </w:rPr>
  </w:style>
  <w:style w:type="paragraph" w:styleId="Titolo5">
    <w:name w:val="heading 5"/>
    <w:basedOn w:val="Normale"/>
    <w:next w:val="Normale"/>
    <w:link w:val="Titolo5Carattere"/>
    <w:qFormat/>
    <w:rsid w:val="00113824"/>
    <w:pPr>
      <w:keepNext/>
      <w:suppressAutoHyphens/>
      <w:spacing w:after="0" w:line="240" w:lineRule="auto"/>
      <w:jc w:val="center"/>
      <w:outlineLvl w:val="4"/>
    </w:pPr>
    <w:rPr>
      <w:rFonts w:ascii="Times New Roman" w:eastAsia="Times New Roman" w:hAnsi="Times New Roman" w:cs="Times New Roman"/>
      <w:b/>
      <w:kern w:val="1"/>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622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8622B"/>
  </w:style>
  <w:style w:type="paragraph" w:styleId="Pidipagina">
    <w:name w:val="footer"/>
    <w:basedOn w:val="Normale"/>
    <w:link w:val="PidipaginaCarattere"/>
    <w:uiPriority w:val="99"/>
    <w:unhideWhenUsed/>
    <w:rsid w:val="0088622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8622B"/>
  </w:style>
  <w:style w:type="character" w:customStyle="1" w:styleId="Titolo1Carattere">
    <w:name w:val="Titolo 1 Carattere"/>
    <w:basedOn w:val="Carpredefinitoparagrafo"/>
    <w:link w:val="Titolo1"/>
    <w:rsid w:val="00D50323"/>
    <w:rPr>
      <w:rFonts w:ascii="Times New Roman" w:eastAsia="Times New Roman" w:hAnsi="Times New Roman" w:cs="Arial"/>
      <w:b/>
      <w:bCs/>
      <w:caps/>
      <w:kern w:val="1"/>
      <w:sz w:val="28"/>
      <w:szCs w:val="24"/>
      <w:lang w:eastAsia="ar-SA"/>
    </w:rPr>
  </w:style>
  <w:style w:type="character" w:customStyle="1" w:styleId="Titolo2Carattere">
    <w:name w:val="Titolo 2 Carattere"/>
    <w:basedOn w:val="Carpredefinitoparagrafo"/>
    <w:link w:val="Titolo2"/>
    <w:rsid w:val="00D50323"/>
    <w:rPr>
      <w:rFonts w:ascii="Times New Roman" w:eastAsia="Times New Roman" w:hAnsi="Times New Roman" w:cs="Times New Roman"/>
      <w:b/>
      <w:bCs/>
      <w:kern w:val="1"/>
      <w:sz w:val="24"/>
      <w:szCs w:val="24"/>
      <w:lang w:eastAsia="ar-SA"/>
    </w:rPr>
  </w:style>
  <w:style w:type="character" w:customStyle="1" w:styleId="Titolo3Carattere">
    <w:name w:val="Titolo 3 Carattere"/>
    <w:basedOn w:val="Carpredefinitoparagrafo"/>
    <w:link w:val="Titolo3"/>
    <w:rsid w:val="00D50323"/>
    <w:rPr>
      <w:rFonts w:ascii="Times New Roman" w:eastAsia="Times New Roman" w:hAnsi="Times New Roman" w:cs="Times New Roman"/>
      <w:b/>
      <w:bCs/>
      <w:iCs/>
      <w:kern w:val="1"/>
      <w:sz w:val="24"/>
      <w:szCs w:val="24"/>
      <w:lang w:eastAsia="ar-SA"/>
    </w:rPr>
  </w:style>
  <w:style w:type="paragraph" w:styleId="Paragrafoelenco">
    <w:name w:val="List Paragraph"/>
    <w:basedOn w:val="Normale"/>
    <w:uiPriority w:val="34"/>
    <w:qFormat/>
    <w:rsid w:val="00D50323"/>
    <w:pPr>
      <w:ind w:left="720"/>
      <w:contextualSpacing/>
    </w:pPr>
  </w:style>
  <w:style w:type="paragraph" w:styleId="NormaleWeb">
    <w:name w:val="Normal (Web)"/>
    <w:basedOn w:val="Normale"/>
    <w:uiPriority w:val="99"/>
    <w:semiHidden/>
    <w:unhideWhenUsed/>
    <w:rsid w:val="00D5032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4Carattere">
    <w:name w:val="Titolo 4 Carattere"/>
    <w:basedOn w:val="Carpredefinitoparagrafo"/>
    <w:link w:val="Titolo4"/>
    <w:rsid w:val="00113824"/>
    <w:rPr>
      <w:rFonts w:ascii="Times New Roman" w:eastAsia="Times New Roman" w:hAnsi="Times New Roman" w:cs="Times New Roman"/>
      <w:kern w:val="1"/>
      <w:sz w:val="24"/>
      <w:szCs w:val="20"/>
      <w:lang w:eastAsia="ar-SA"/>
    </w:rPr>
  </w:style>
  <w:style w:type="character" w:customStyle="1" w:styleId="Titolo5Carattere">
    <w:name w:val="Titolo 5 Carattere"/>
    <w:basedOn w:val="Carpredefinitoparagrafo"/>
    <w:link w:val="Titolo5"/>
    <w:rsid w:val="00113824"/>
    <w:rPr>
      <w:rFonts w:ascii="Times New Roman" w:eastAsia="Times New Roman" w:hAnsi="Times New Roman" w:cs="Times New Roman"/>
      <w:b/>
      <w:kern w:val="1"/>
      <w:sz w:val="20"/>
      <w:szCs w:val="20"/>
      <w:lang w:eastAsia="ar-SA"/>
    </w:rPr>
  </w:style>
  <w:style w:type="paragraph" w:styleId="Nessunaspaziatura">
    <w:name w:val="No Spacing"/>
    <w:link w:val="NessunaspaziaturaCarattere"/>
    <w:uiPriority w:val="1"/>
    <w:qFormat/>
    <w:rsid w:val="00113824"/>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113824"/>
    <w:rPr>
      <w:rFonts w:eastAsiaTheme="minorEastAsia"/>
      <w:lang w:eastAsia="it-IT"/>
    </w:rPr>
  </w:style>
  <w:style w:type="table" w:styleId="Grigliatabella">
    <w:name w:val="Table Grid"/>
    <w:basedOn w:val="Tabellanormale"/>
    <w:uiPriority w:val="39"/>
    <w:rsid w:val="00113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rsid w:val="00113824"/>
    <w:pPr>
      <w:spacing w:after="160" w:line="240" w:lineRule="auto"/>
    </w:pPr>
    <w:rPr>
      <w:sz w:val="20"/>
      <w:szCs w:val="20"/>
    </w:rPr>
  </w:style>
  <w:style w:type="character" w:customStyle="1" w:styleId="TestocommentoCarattere">
    <w:name w:val="Testo commento Carattere"/>
    <w:basedOn w:val="Carpredefinitoparagrafo"/>
    <w:link w:val="Testocommento"/>
    <w:uiPriority w:val="99"/>
    <w:semiHidden/>
    <w:rsid w:val="00113824"/>
    <w:rPr>
      <w:sz w:val="20"/>
      <w:szCs w:val="20"/>
    </w:rPr>
  </w:style>
  <w:style w:type="character" w:customStyle="1" w:styleId="SoggettocommentoCarattere">
    <w:name w:val="Soggetto commento Carattere"/>
    <w:basedOn w:val="TestocommentoCarattere"/>
    <w:link w:val="Soggettocommento"/>
    <w:uiPriority w:val="99"/>
    <w:semiHidden/>
    <w:rsid w:val="00113824"/>
    <w:rPr>
      <w:b/>
      <w:bCs/>
      <w:sz w:val="20"/>
      <w:szCs w:val="20"/>
    </w:rPr>
  </w:style>
  <w:style w:type="paragraph" w:styleId="Soggettocommento">
    <w:name w:val="annotation subject"/>
    <w:basedOn w:val="Testocommento"/>
    <w:next w:val="Testocommento"/>
    <w:link w:val="SoggettocommentoCarattere"/>
    <w:uiPriority w:val="99"/>
    <w:semiHidden/>
    <w:unhideWhenUsed/>
    <w:rsid w:val="00113824"/>
    <w:rPr>
      <w:b/>
      <w:bCs/>
    </w:rPr>
  </w:style>
  <w:style w:type="character" w:customStyle="1" w:styleId="SoggettocommentoCarattere1">
    <w:name w:val="Soggetto commento Carattere1"/>
    <w:basedOn w:val="TestocommentoCarattere"/>
    <w:uiPriority w:val="99"/>
    <w:semiHidden/>
    <w:rsid w:val="00113824"/>
    <w:rPr>
      <w:b/>
      <w:bCs/>
      <w:sz w:val="20"/>
      <w:szCs w:val="20"/>
    </w:rPr>
  </w:style>
  <w:style w:type="character" w:customStyle="1" w:styleId="TestofumettoCarattere">
    <w:name w:val="Testo fumetto Carattere"/>
    <w:basedOn w:val="Carpredefinitoparagrafo"/>
    <w:link w:val="Testofumetto"/>
    <w:uiPriority w:val="99"/>
    <w:semiHidden/>
    <w:rsid w:val="00113824"/>
    <w:rPr>
      <w:rFonts w:ascii="Segoe UI" w:hAnsi="Segoe UI" w:cs="Segoe UI"/>
      <w:sz w:val="18"/>
      <w:szCs w:val="18"/>
    </w:rPr>
  </w:style>
  <w:style w:type="paragraph" w:styleId="Testofumetto">
    <w:name w:val="Balloon Text"/>
    <w:basedOn w:val="Normale"/>
    <w:link w:val="TestofumettoCarattere"/>
    <w:uiPriority w:val="99"/>
    <w:semiHidden/>
    <w:unhideWhenUsed/>
    <w:rsid w:val="00113824"/>
    <w:pPr>
      <w:spacing w:after="0" w:line="240" w:lineRule="auto"/>
    </w:pPr>
    <w:rPr>
      <w:rFonts w:ascii="Segoe UI" w:hAnsi="Segoe UI" w:cs="Segoe UI"/>
      <w:sz w:val="18"/>
      <w:szCs w:val="18"/>
    </w:rPr>
  </w:style>
  <w:style w:type="character" w:customStyle="1" w:styleId="TestofumettoCarattere1">
    <w:name w:val="Testo fumetto Carattere1"/>
    <w:basedOn w:val="Carpredefinitoparagrafo"/>
    <w:uiPriority w:val="99"/>
    <w:semiHidden/>
    <w:rsid w:val="00113824"/>
    <w:rPr>
      <w:rFonts w:ascii="Segoe UI" w:hAnsi="Segoe UI" w:cs="Segoe UI"/>
      <w:sz w:val="18"/>
      <w:szCs w:val="18"/>
    </w:rPr>
  </w:style>
  <w:style w:type="character" w:customStyle="1" w:styleId="CorpodeltestoCarattere">
    <w:name w:val="Corpo del testo Carattere"/>
    <w:rsid w:val="00113824"/>
    <w:rPr>
      <w:sz w:val="24"/>
    </w:rPr>
  </w:style>
  <w:style w:type="paragraph" w:styleId="Corpotesto">
    <w:name w:val="Body Text"/>
    <w:basedOn w:val="Normale"/>
    <w:link w:val="CorpotestoCarattere"/>
    <w:uiPriority w:val="99"/>
    <w:unhideWhenUsed/>
    <w:rsid w:val="00113824"/>
    <w:pPr>
      <w:spacing w:after="120" w:line="259" w:lineRule="auto"/>
    </w:pPr>
  </w:style>
  <w:style w:type="character" w:customStyle="1" w:styleId="CorpotestoCarattere">
    <w:name w:val="Corpo testo Carattere"/>
    <w:basedOn w:val="Carpredefinitoparagrafo"/>
    <w:link w:val="Corpotesto"/>
    <w:uiPriority w:val="99"/>
    <w:rsid w:val="00113824"/>
  </w:style>
  <w:style w:type="paragraph" w:styleId="Titolo">
    <w:name w:val="Title"/>
    <w:basedOn w:val="Normale"/>
    <w:link w:val="TitoloCarattere"/>
    <w:uiPriority w:val="1"/>
    <w:qFormat/>
    <w:rsid w:val="00113824"/>
    <w:pPr>
      <w:spacing w:before="120" w:after="240" w:line="240" w:lineRule="auto"/>
      <w:outlineLvl w:val="0"/>
    </w:pPr>
    <w:rPr>
      <w:rFonts w:ascii="Arial" w:eastAsia="Times New Roman" w:hAnsi="Arial" w:cs="Arial"/>
      <w:b/>
      <w:sz w:val="20"/>
      <w:szCs w:val="20"/>
      <w:lang w:eastAsia="it-IT"/>
    </w:rPr>
  </w:style>
  <w:style w:type="character" w:customStyle="1" w:styleId="TitoloCarattere">
    <w:name w:val="Titolo Carattere"/>
    <w:basedOn w:val="Carpredefinitoparagrafo"/>
    <w:link w:val="Titolo"/>
    <w:uiPriority w:val="1"/>
    <w:rsid w:val="00113824"/>
    <w:rPr>
      <w:rFonts w:ascii="Arial" w:eastAsia="Times New Roman" w:hAnsi="Arial" w:cs="Arial"/>
      <w:b/>
      <w:sz w:val="20"/>
      <w:szCs w:val="20"/>
      <w:lang w:eastAsia="it-IT"/>
    </w:rPr>
  </w:style>
  <w:style w:type="paragraph" w:styleId="Sommario1">
    <w:name w:val="toc 1"/>
    <w:basedOn w:val="Normale"/>
    <w:next w:val="Normale"/>
    <w:rsid w:val="00113824"/>
    <w:pPr>
      <w:tabs>
        <w:tab w:val="right" w:leader="dot" w:pos="9638"/>
      </w:tabs>
      <w:spacing w:before="120" w:after="120" w:line="240" w:lineRule="auto"/>
    </w:pPr>
    <w:rPr>
      <w:rFonts w:ascii="Arial" w:eastAsia="Times New Roman" w:hAnsi="Arial" w:cs="Times New Roman"/>
      <w:sz w:val="24"/>
      <w:szCs w:val="20"/>
      <w:lang w:eastAsia="it-IT"/>
    </w:rPr>
  </w:style>
  <w:style w:type="paragraph" w:customStyle="1" w:styleId="Normale-Spaziaturaprecedente">
    <w:name w:val="Normale - Spaziatura precedente"/>
    <w:basedOn w:val="Normale"/>
    <w:qFormat/>
    <w:rsid w:val="00113824"/>
    <w:pPr>
      <w:spacing w:before="360" w:after="160" w:line="259" w:lineRule="auto"/>
    </w:pPr>
  </w:style>
  <w:style w:type="paragraph" w:customStyle="1" w:styleId="Normale-Spaziaturasuccessiva">
    <w:name w:val="Normale - Spaziatura successiva"/>
    <w:basedOn w:val="Normale"/>
    <w:qFormat/>
    <w:rsid w:val="00113824"/>
    <w:pPr>
      <w:spacing w:after="480" w:line="259" w:lineRule="auto"/>
    </w:pPr>
  </w:style>
  <w:style w:type="paragraph" w:customStyle="1" w:styleId="Normale-Centrato">
    <w:name w:val="Normale - Centrato"/>
    <w:basedOn w:val="Normale"/>
    <w:qFormat/>
    <w:rsid w:val="00113824"/>
    <w:pPr>
      <w:spacing w:after="0" w:line="240" w:lineRule="auto"/>
      <w:jc w:val="center"/>
    </w:pPr>
    <w:rPr>
      <w:sz w:val="16"/>
    </w:rPr>
  </w:style>
  <w:style w:type="paragraph" w:customStyle="1" w:styleId="Normale-Piccolo">
    <w:name w:val="Normale - Piccolo"/>
    <w:basedOn w:val="Normale"/>
    <w:qFormat/>
    <w:rsid w:val="00113824"/>
    <w:pPr>
      <w:tabs>
        <w:tab w:val="left" w:pos="4320"/>
        <w:tab w:val="left" w:pos="7200"/>
      </w:tabs>
      <w:spacing w:before="240" w:after="0" w:line="259" w:lineRule="auto"/>
    </w:pPr>
    <w:rPr>
      <w:sz w:val="18"/>
    </w:rPr>
  </w:style>
  <w:style w:type="character" w:customStyle="1" w:styleId="WW8Num1z0">
    <w:name w:val="WW8Num1z0"/>
    <w:rsid w:val="00113824"/>
  </w:style>
  <w:style w:type="character" w:customStyle="1" w:styleId="WW8Num1z1">
    <w:name w:val="WW8Num1z1"/>
    <w:rsid w:val="00113824"/>
  </w:style>
  <w:style w:type="character" w:customStyle="1" w:styleId="WW8Num1z2">
    <w:name w:val="WW8Num1z2"/>
    <w:rsid w:val="00113824"/>
  </w:style>
  <w:style w:type="character" w:customStyle="1" w:styleId="WW8Num1z3">
    <w:name w:val="WW8Num1z3"/>
    <w:rsid w:val="00113824"/>
  </w:style>
  <w:style w:type="character" w:customStyle="1" w:styleId="WW8Num1z4">
    <w:name w:val="WW8Num1z4"/>
    <w:rsid w:val="00113824"/>
  </w:style>
  <w:style w:type="character" w:customStyle="1" w:styleId="WW8Num1z5">
    <w:name w:val="WW8Num1z5"/>
    <w:rsid w:val="00113824"/>
  </w:style>
  <w:style w:type="character" w:customStyle="1" w:styleId="WW8Num1z6">
    <w:name w:val="WW8Num1z6"/>
    <w:rsid w:val="00113824"/>
  </w:style>
  <w:style w:type="character" w:customStyle="1" w:styleId="WW8Num1z7">
    <w:name w:val="WW8Num1z7"/>
    <w:rsid w:val="00113824"/>
  </w:style>
  <w:style w:type="character" w:customStyle="1" w:styleId="WW8Num1z8">
    <w:name w:val="WW8Num1z8"/>
    <w:rsid w:val="00113824"/>
  </w:style>
  <w:style w:type="character" w:customStyle="1" w:styleId="Carpredefinitoparagrafo1">
    <w:name w:val="Car. predefinito paragrafo1"/>
    <w:rsid w:val="00113824"/>
  </w:style>
  <w:style w:type="character" w:customStyle="1" w:styleId="Caratterepredefinitoparagrafo">
    <w:name w:val="Carattere predefinito paragrafo"/>
    <w:rsid w:val="00113824"/>
  </w:style>
  <w:style w:type="character" w:styleId="Numeropagina">
    <w:name w:val="page number"/>
    <w:basedOn w:val="Caratterepredefinitoparagrafo"/>
    <w:rsid w:val="00113824"/>
  </w:style>
  <w:style w:type="character" w:customStyle="1" w:styleId="Bullets">
    <w:name w:val="Bullets"/>
    <w:rsid w:val="00113824"/>
    <w:rPr>
      <w:rFonts w:ascii="OpenSymbol" w:eastAsia="OpenSymbol" w:hAnsi="OpenSymbol" w:cs="OpenSymbol"/>
    </w:rPr>
  </w:style>
  <w:style w:type="paragraph" w:customStyle="1" w:styleId="Intestazione2">
    <w:name w:val="Intestazione2"/>
    <w:basedOn w:val="Normale"/>
    <w:next w:val="Corpotesto"/>
    <w:rsid w:val="00113824"/>
    <w:pPr>
      <w:keepNext/>
      <w:suppressAutoHyphens/>
      <w:autoSpaceDE w:val="0"/>
      <w:spacing w:before="240" w:after="120" w:line="240" w:lineRule="auto"/>
      <w:jc w:val="both"/>
    </w:pPr>
    <w:rPr>
      <w:rFonts w:ascii="Arial" w:eastAsia="Microsoft YaHei" w:hAnsi="Arial" w:cs="Mangal"/>
      <w:kern w:val="1"/>
      <w:sz w:val="28"/>
      <w:szCs w:val="28"/>
      <w:lang w:eastAsia="ar-SA"/>
    </w:rPr>
  </w:style>
  <w:style w:type="paragraph" w:styleId="Elenco">
    <w:name w:val="List"/>
    <w:basedOn w:val="Corpotesto"/>
    <w:rsid w:val="00113824"/>
    <w:pPr>
      <w:suppressAutoHyphens/>
      <w:autoSpaceDE w:val="0"/>
      <w:spacing w:before="120" w:line="240" w:lineRule="auto"/>
      <w:jc w:val="center"/>
    </w:pPr>
    <w:rPr>
      <w:rFonts w:ascii="Times New Roman" w:eastAsia="Times New Roman" w:hAnsi="Times New Roman" w:cs="Arial"/>
      <w:bCs/>
      <w:kern w:val="1"/>
      <w:sz w:val="12"/>
      <w:szCs w:val="24"/>
      <w:lang w:eastAsia="ar-SA"/>
    </w:rPr>
  </w:style>
  <w:style w:type="paragraph" w:customStyle="1" w:styleId="Didascalia2">
    <w:name w:val="Didascalia2"/>
    <w:basedOn w:val="Normale"/>
    <w:rsid w:val="00113824"/>
    <w:pPr>
      <w:suppressLineNumbers/>
      <w:suppressAutoHyphens/>
      <w:autoSpaceDE w:val="0"/>
      <w:spacing w:before="120" w:after="120" w:line="240" w:lineRule="auto"/>
      <w:jc w:val="both"/>
    </w:pPr>
    <w:rPr>
      <w:rFonts w:ascii="Times New Roman" w:eastAsia="Times New Roman" w:hAnsi="Times New Roman" w:cs="Mangal"/>
      <w:i/>
      <w:iCs/>
      <w:kern w:val="1"/>
      <w:sz w:val="24"/>
      <w:szCs w:val="24"/>
      <w:lang w:eastAsia="ar-SA"/>
    </w:rPr>
  </w:style>
  <w:style w:type="paragraph" w:customStyle="1" w:styleId="Indice">
    <w:name w:val="Indice"/>
    <w:basedOn w:val="Normale"/>
    <w:rsid w:val="00113824"/>
    <w:pPr>
      <w:suppressLineNumbers/>
      <w:suppressAutoHyphens/>
      <w:autoSpaceDE w:val="0"/>
      <w:spacing w:after="0" w:line="240" w:lineRule="auto"/>
      <w:jc w:val="both"/>
    </w:pPr>
    <w:rPr>
      <w:rFonts w:ascii="Times New Roman" w:eastAsia="Times New Roman" w:hAnsi="Times New Roman" w:cs="Arial"/>
      <w:kern w:val="1"/>
      <w:sz w:val="24"/>
      <w:szCs w:val="24"/>
      <w:lang w:eastAsia="ar-SA"/>
    </w:rPr>
  </w:style>
  <w:style w:type="paragraph" w:customStyle="1" w:styleId="Heading">
    <w:name w:val="Heading"/>
    <w:basedOn w:val="Normale"/>
    <w:next w:val="Corpotesto"/>
    <w:rsid w:val="00113824"/>
    <w:pPr>
      <w:keepNext/>
      <w:suppressAutoHyphens/>
      <w:autoSpaceDE w:val="0"/>
      <w:spacing w:before="240" w:after="120" w:line="240" w:lineRule="auto"/>
      <w:jc w:val="both"/>
    </w:pPr>
    <w:rPr>
      <w:rFonts w:ascii="Arial" w:eastAsia="Microsoft YaHei" w:hAnsi="Arial" w:cs="Arial"/>
      <w:kern w:val="1"/>
      <w:sz w:val="28"/>
      <w:szCs w:val="28"/>
      <w:lang w:eastAsia="ar-SA"/>
    </w:rPr>
  </w:style>
  <w:style w:type="paragraph" w:customStyle="1" w:styleId="Didascalia1">
    <w:name w:val="Didascalia1"/>
    <w:basedOn w:val="Normale"/>
    <w:rsid w:val="00113824"/>
    <w:pPr>
      <w:suppressLineNumbers/>
      <w:suppressAutoHyphens/>
      <w:autoSpaceDE w:val="0"/>
      <w:spacing w:before="120" w:after="120" w:line="240" w:lineRule="auto"/>
      <w:jc w:val="both"/>
    </w:pPr>
    <w:rPr>
      <w:rFonts w:ascii="Times New Roman" w:eastAsia="Times New Roman" w:hAnsi="Times New Roman" w:cs="Arial"/>
      <w:i/>
      <w:iCs/>
      <w:kern w:val="1"/>
      <w:sz w:val="24"/>
      <w:szCs w:val="24"/>
      <w:lang w:eastAsia="ar-SA"/>
    </w:rPr>
  </w:style>
  <w:style w:type="paragraph" w:customStyle="1" w:styleId="Index">
    <w:name w:val="Index"/>
    <w:basedOn w:val="Normale"/>
    <w:rsid w:val="00113824"/>
    <w:pPr>
      <w:suppressLineNumbers/>
      <w:suppressAutoHyphens/>
      <w:autoSpaceDE w:val="0"/>
      <w:spacing w:after="0" w:line="240" w:lineRule="auto"/>
      <w:jc w:val="both"/>
    </w:pPr>
    <w:rPr>
      <w:rFonts w:ascii="Times New Roman" w:eastAsia="Times New Roman" w:hAnsi="Times New Roman" w:cs="Arial"/>
      <w:kern w:val="1"/>
      <w:sz w:val="24"/>
      <w:szCs w:val="24"/>
      <w:lang w:eastAsia="ar-SA"/>
    </w:rPr>
  </w:style>
  <w:style w:type="paragraph" w:customStyle="1" w:styleId="Intestazione1">
    <w:name w:val="Intestazione1"/>
    <w:basedOn w:val="Normale"/>
    <w:next w:val="Corpotesto"/>
    <w:rsid w:val="00113824"/>
    <w:pPr>
      <w:keepNext/>
      <w:suppressAutoHyphens/>
      <w:autoSpaceDE w:val="0"/>
      <w:spacing w:before="240" w:after="120" w:line="240" w:lineRule="auto"/>
      <w:jc w:val="both"/>
    </w:pPr>
    <w:rPr>
      <w:rFonts w:ascii="Arial" w:eastAsia="Microsoft YaHei" w:hAnsi="Arial" w:cs="Arial"/>
      <w:kern w:val="1"/>
      <w:sz w:val="28"/>
      <w:szCs w:val="28"/>
      <w:lang w:eastAsia="ar-SA"/>
    </w:rPr>
  </w:style>
  <w:style w:type="paragraph" w:customStyle="1" w:styleId="Rientronormale1">
    <w:name w:val="Rientro normale1"/>
    <w:basedOn w:val="Normale"/>
    <w:rsid w:val="00113824"/>
    <w:pPr>
      <w:suppressAutoHyphens/>
      <w:autoSpaceDE w:val="0"/>
      <w:spacing w:after="0" w:line="240" w:lineRule="auto"/>
      <w:ind w:left="708"/>
      <w:jc w:val="both"/>
    </w:pPr>
    <w:rPr>
      <w:rFonts w:ascii="Times New Roman" w:eastAsia="Times New Roman" w:hAnsi="Times New Roman" w:cs="Times New Roman"/>
      <w:kern w:val="1"/>
      <w:sz w:val="24"/>
      <w:szCs w:val="24"/>
      <w:lang w:eastAsia="ar-SA"/>
    </w:rPr>
  </w:style>
  <w:style w:type="paragraph" w:customStyle="1" w:styleId="NOTALATERALE">
    <w:name w:val="NOTA LATERALE"/>
    <w:basedOn w:val="Normale"/>
    <w:next w:val="Normale"/>
    <w:rsid w:val="00113824"/>
    <w:pPr>
      <w:suppressAutoHyphens/>
      <w:autoSpaceDE w:val="0"/>
      <w:spacing w:after="0" w:line="240" w:lineRule="auto"/>
      <w:ind w:right="-1134"/>
      <w:jc w:val="right"/>
    </w:pPr>
    <w:rPr>
      <w:rFonts w:ascii="Times New Roman" w:eastAsia="Times New Roman" w:hAnsi="Times New Roman" w:cs="Times New Roman"/>
      <w:b/>
      <w:caps/>
      <w:kern w:val="1"/>
      <w:sz w:val="16"/>
      <w:szCs w:val="24"/>
      <w:lang w:eastAsia="ar-SA"/>
    </w:rPr>
  </w:style>
  <w:style w:type="paragraph" w:styleId="Sommario2">
    <w:name w:val="toc 2"/>
    <w:basedOn w:val="Normale"/>
    <w:next w:val="Normale"/>
    <w:rsid w:val="00113824"/>
    <w:pPr>
      <w:tabs>
        <w:tab w:val="right" w:leader="dot" w:pos="8499"/>
      </w:tabs>
      <w:suppressAutoHyphens/>
      <w:autoSpaceDE w:val="0"/>
      <w:spacing w:after="0" w:line="240" w:lineRule="auto"/>
      <w:ind w:left="240"/>
      <w:jc w:val="both"/>
    </w:pPr>
    <w:rPr>
      <w:rFonts w:ascii="Times New Roman" w:eastAsia="Times New Roman" w:hAnsi="Times New Roman" w:cs="Times New Roman"/>
      <w:smallCaps/>
      <w:kern w:val="1"/>
      <w:sz w:val="20"/>
      <w:szCs w:val="24"/>
      <w:lang w:eastAsia="ar-SA"/>
    </w:rPr>
  </w:style>
  <w:style w:type="paragraph" w:styleId="Sommario3">
    <w:name w:val="toc 3"/>
    <w:basedOn w:val="Normale"/>
    <w:next w:val="Normale"/>
    <w:rsid w:val="00113824"/>
    <w:pPr>
      <w:tabs>
        <w:tab w:val="right" w:leader="dot" w:pos="8499"/>
      </w:tabs>
      <w:suppressAutoHyphens/>
      <w:autoSpaceDE w:val="0"/>
      <w:spacing w:after="0" w:line="240" w:lineRule="auto"/>
      <w:ind w:left="480"/>
      <w:jc w:val="both"/>
    </w:pPr>
    <w:rPr>
      <w:rFonts w:ascii="Times New Roman" w:eastAsia="Times New Roman" w:hAnsi="Times New Roman" w:cs="Times New Roman"/>
      <w:i/>
      <w:kern w:val="1"/>
      <w:sz w:val="20"/>
      <w:szCs w:val="24"/>
      <w:lang w:eastAsia="ar-SA"/>
    </w:rPr>
  </w:style>
  <w:style w:type="paragraph" w:styleId="Sommario4">
    <w:name w:val="toc 4"/>
    <w:basedOn w:val="Normale"/>
    <w:next w:val="Normale"/>
    <w:rsid w:val="00113824"/>
    <w:pPr>
      <w:tabs>
        <w:tab w:val="right" w:leader="dot" w:pos="8499"/>
      </w:tabs>
      <w:suppressAutoHyphens/>
      <w:spacing w:after="0" w:line="240" w:lineRule="auto"/>
      <w:ind w:left="720"/>
    </w:pPr>
    <w:rPr>
      <w:rFonts w:ascii="Times New Roman" w:eastAsia="Times New Roman" w:hAnsi="Times New Roman" w:cs="Times New Roman"/>
      <w:kern w:val="1"/>
      <w:sz w:val="18"/>
      <w:szCs w:val="20"/>
      <w:lang w:eastAsia="ar-SA"/>
    </w:rPr>
  </w:style>
  <w:style w:type="paragraph" w:customStyle="1" w:styleId="Contenutotabella">
    <w:name w:val="Contenuto tabella"/>
    <w:basedOn w:val="Normale"/>
    <w:rsid w:val="00113824"/>
    <w:pPr>
      <w:suppressLineNumbers/>
      <w:suppressAutoHyphens/>
      <w:autoSpaceDE w:val="0"/>
      <w:spacing w:after="0" w:line="240" w:lineRule="auto"/>
      <w:jc w:val="both"/>
    </w:pPr>
    <w:rPr>
      <w:rFonts w:ascii="Times New Roman" w:eastAsia="Times New Roman" w:hAnsi="Times New Roman" w:cs="Times New Roman"/>
      <w:kern w:val="1"/>
      <w:sz w:val="24"/>
      <w:szCs w:val="24"/>
      <w:lang w:eastAsia="ar-SA"/>
    </w:rPr>
  </w:style>
  <w:style w:type="paragraph" w:customStyle="1" w:styleId="Intestazionetabella">
    <w:name w:val="Intestazione tabella"/>
    <w:basedOn w:val="Contenutotabella"/>
    <w:rsid w:val="00113824"/>
    <w:pPr>
      <w:jc w:val="center"/>
    </w:pPr>
    <w:rPr>
      <w:b/>
      <w:bCs/>
    </w:rPr>
  </w:style>
  <w:style w:type="paragraph" w:customStyle="1" w:styleId="TableContents">
    <w:name w:val="Table Contents"/>
    <w:basedOn w:val="Normale"/>
    <w:rsid w:val="00113824"/>
    <w:pPr>
      <w:suppressLineNumbers/>
      <w:suppressAutoHyphens/>
      <w:autoSpaceDE w:val="0"/>
      <w:spacing w:after="0" w:line="240" w:lineRule="auto"/>
      <w:jc w:val="both"/>
    </w:pPr>
    <w:rPr>
      <w:rFonts w:ascii="Times New Roman" w:eastAsia="Times New Roman" w:hAnsi="Times New Roman" w:cs="Times New Roman"/>
      <w:kern w:val="1"/>
      <w:sz w:val="24"/>
      <w:szCs w:val="24"/>
      <w:lang w:eastAsia="ar-SA"/>
    </w:rPr>
  </w:style>
  <w:style w:type="paragraph" w:customStyle="1" w:styleId="TableHeading">
    <w:name w:val="Table Heading"/>
    <w:basedOn w:val="TableContents"/>
    <w:rsid w:val="00113824"/>
    <w:pPr>
      <w:jc w:val="center"/>
    </w:pPr>
    <w:rPr>
      <w:b/>
      <w:bCs/>
    </w:rPr>
  </w:style>
  <w:style w:type="paragraph" w:customStyle="1" w:styleId="TableParagraph">
    <w:name w:val="Table Paragraph"/>
    <w:basedOn w:val="Normale"/>
    <w:uiPriority w:val="1"/>
    <w:qFormat/>
    <w:rsid w:val="00113824"/>
    <w:pPr>
      <w:widowControl w:val="0"/>
      <w:autoSpaceDE w:val="0"/>
      <w:autoSpaceDN w:val="0"/>
      <w:spacing w:after="0" w:line="240" w:lineRule="auto"/>
      <w:ind w:left="830"/>
    </w:pPr>
    <w:rPr>
      <w:rFonts w:ascii="Calibri Light" w:eastAsia="Calibri Light" w:hAnsi="Calibri Light" w:cs="Calibri Ligh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10568</Words>
  <Characters>60243</Characters>
  <Application>Microsoft Office Word</Application>
  <DocSecurity>0</DocSecurity>
  <Lines>502</Lines>
  <Paragraphs>141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CONFORTI ING ALFREDO</cp:lastModifiedBy>
  <cp:revision>8</cp:revision>
  <dcterms:created xsi:type="dcterms:W3CDTF">2020-05-01T06:51:00Z</dcterms:created>
  <dcterms:modified xsi:type="dcterms:W3CDTF">2020-05-03T19:13:00Z</dcterms:modified>
</cp:coreProperties>
</file>